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96" w:rsidRPr="00494810" w:rsidRDefault="00132496" w:rsidP="00CA3147">
      <w:pPr>
        <w:spacing w:line="360" w:lineRule="auto"/>
        <w:jc w:val="both"/>
        <w:rPr>
          <w:rFonts w:ascii="Times New Roman" w:hAnsi="Times New Roman" w:cs="Times New Roman"/>
          <w:b/>
          <w:sz w:val="24"/>
          <w:szCs w:val="24"/>
        </w:rPr>
      </w:pPr>
    </w:p>
    <w:p w:rsidR="00132496" w:rsidRPr="00494810" w:rsidRDefault="00132496" w:rsidP="00CA3147">
      <w:pPr>
        <w:spacing w:line="360" w:lineRule="auto"/>
        <w:jc w:val="both"/>
        <w:rPr>
          <w:rFonts w:ascii="Times New Roman" w:hAnsi="Times New Roman" w:cs="Times New Roman"/>
          <w:b/>
          <w:sz w:val="24"/>
          <w:szCs w:val="24"/>
        </w:rPr>
      </w:pPr>
    </w:p>
    <w:p w:rsidR="00132496" w:rsidRPr="00494810" w:rsidRDefault="00132496" w:rsidP="00CA3147">
      <w:pPr>
        <w:spacing w:line="360" w:lineRule="auto"/>
        <w:jc w:val="both"/>
        <w:rPr>
          <w:rFonts w:ascii="Times New Roman" w:hAnsi="Times New Roman" w:cs="Times New Roman"/>
          <w:b/>
          <w:sz w:val="24"/>
          <w:szCs w:val="24"/>
        </w:rPr>
      </w:pPr>
    </w:p>
    <w:p w:rsidR="00422A88" w:rsidRDefault="00422A88" w:rsidP="00CA3147">
      <w:pPr>
        <w:spacing w:line="360" w:lineRule="auto"/>
        <w:jc w:val="both"/>
        <w:rPr>
          <w:rFonts w:ascii="Times New Roman" w:hAnsi="Times New Roman" w:cs="Times New Roman"/>
          <w:b/>
          <w:sz w:val="40"/>
          <w:szCs w:val="40"/>
        </w:rPr>
      </w:pPr>
    </w:p>
    <w:p w:rsidR="00132496" w:rsidRPr="00494810" w:rsidRDefault="00132496" w:rsidP="00CA3147">
      <w:pPr>
        <w:spacing w:line="360" w:lineRule="auto"/>
        <w:jc w:val="both"/>
        <w:rPr>
          <w:rFonts w:ascii="Times New Roman" w:hAnsi="Times New Roman" w:cs="Times New Roman"/>
          <w:b/>
          <w:sz w:val="40"/>
          <w:szCs w:val="40"/>
        </w:rPr>
      </w:pPr>
      <w:r w:rsidRPr="00494810">
        <w:rPr>
          <w:rFonts w:ascii="Times New Roman" w:hAnsi="Times New Roman" w:cs="Times New Roman"/>
          <w:b/>
          <w:sz w:val="40"/>
          <w:szCs w:val="40"/>
        </w:rPr>
        <w:t xml:space="preserve">Opinia o ewentualnej celowości połączenia </w:t>
      </w:r>
    </w:p>
    <w:p w:rsidR="00132496" w:rsidRPr="00494810" w:rsidRDefault="00132496" w:rsidP="00CA3147">
      <w:pPr>
        <w:spacing w:line="360" w:lineRule="auto"/>
        <w:jc w:val="both"/>
        <w:rPr>
          <w:rFonts w:ascii="Times New Roman" w:hAnsi="Times New Roman" w:cs="Times New Roman"/>
          <w:b/>
          <w:sz w:val="40"/>
          <w:szCs w:val="40"/>
        </w:rPr>
      </w:pPr>
      <w:r w:rsidRPr="00494810">
        <w:rPr>
          <w:rFonts w:ascii="Times New Roman" w:hAnsi="Times New Roman" w:cs="Times New Roman"/>
          <w:b/>
          <w:sz w:val="40"/>
          <w:szCs w:val="40"/>
        </w:rPr>
        <w:t xml:space="preserve">Muzeum Górnośląskiego w Bytomiu  </w:t>
      </w:r>
    </w:p>
    <w:p w:rsidR="00422A88" w:rsidRDefault="00132496" w:rsidP="00CA3147">
      <w:pPr>
        <w:spacing w:line="360" w:lineRule="auto"/>
        <w:jc w:val="both"/>
        <w:rPr>
          <w:rFonts w:ascii="Times New Roman" w:hAnsi="Times New Roman" w:cs="Times New Roman"/>
          <w:b/>
          <w:sz w:val="40"/>
          <w:szCs w:val="40"/>
        </w:rPr>
      </w:pPr>
      <w:r w:rsidRPr="00494810">
        <w:rPr>
          <w:rFonts w:ascii="Times New Roman" w:hAnsi="Times New Roman" w:cs="Times New Roman"/>
          <w:b/>
          <w:sz w:val="40"/>
          <w:szCs w:val="40"/>
        </w:rPr>
        <w:t>z Muzeum Śląskim w Katowicach</w:t>
      </w:r>
    </w:p>
    <w:p w:rsidR="00132496" w:rsidRPr="00494810" w:rsidRDefault="00132496" w:rsidP="00CA3147">
      <w:pPr>
        <w:spacing w:line="360" w:lineRule="auto"/>
        <w:jc w:val="both"/>
        <w:rPr>
          <w:rFonts w:ascii="Times New Roman" w:hAnsi="Times New Roman" w:cs="Times New Roman"/>
          <w:b/>
          <w:sz w:val="40"/>
          <w:szCs w:val="40"/>
        </w:rPr>
      </w:pPr>
      <w:r w:rsidRPr="00494810">
        <w:rPr>
          <w:rFonts w:ascii="Times New Roman" w:hAnsi="Times New Roman" w:cs="Times New Roman"/>
          <w:b/>
          <w:sz w:val="40"/>
          <w:szCs w:val="40"/>
        </w:rPr>
        <w:t xml:space="preserve"> </w:t>
      </w:r>
    </w:p>
    <w:p w:rsidR="00132496" w:rsidRDefault="005716CE" w:rsidP="00CA3147">
      <w:pPr>
        <w:spacing w:line="360" w:lineRule="auto"/>
        <w:jc w:val="both"/>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p>
    <w:p w:rsidR="005716CE" w:rsidRDefault="005716CE" w:rsidP="005716CE">
      <w:pPr>
        <w:spacing w:line="360" w:lineRule="auto"/>
        <w:jc w:val="both"/>
        <w:rPr>
          <w:rFonts w:ascii="Times New Roman" w:hAnsi="Times New Roman" w:cs="Times New Roman"/>
          <w:b/>
          <w:sz w:val="28"/>
          <w:szCs w:val="28"/>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494810">
        <w:rPr>
          <w:rFonts w:ascii="Times New Roman" w:hAnsi="Times New Roman" w:cs="Times New Roman"/>
          <w:b/>
          <w:sz w:val="28"/>
          <w:szCs w:val="28"/>
        </w:rPr>
        <w:t>J</w:t>
      </w:r>
      <w:r>
        <w:rPr>
          <w:rFonts w:ascii="Times New Roman" w:hAnsi="Times New Roman" w:cs="Times New Roman"/>
          <w:b/>
          <w:sz w:val="28"/>
          <w:szCs w:val="28"/>
        </w:rPr>
        <w:t xml:space="preserve"> </w:t>
      </w:r>
      <w:r w:rsidRPr="00494810">
        <w:rPr>
          <w:rFonts w:ascii="Times New Roman" w:hAnsi="Times New Roman" w:cs="Times New Roman"/>
          <w:b/>
          <w:sz w:val="28"/>
          <w:szCs w:val="28"/>
        </w:rPr>
        <w:t>a</w:t>
      </w:r>
      <w:r>
        <w:rPr>
          <w:rFonts w:ascii="Times New Roman" w:hAnsi="Times New Roman" w:cs="Times New Roman"/>
          <w:b/>
          <w:sz w:val="28"/>
          <w:szCs w:val="28"/>
        </w:rPr>
        <w:t xml:space="preserve"> </w:t>
      </w:r>
      <w:r w:rsidRPr="00494810">
        <w:rPr>
          <w:rFonts w:ascii="Times New Roman" w:hAnsi="Times New Roman" w:cs="Times New Roman"/>
          <w:b/>
          <w:sz w:val="28"/>
          <w:szCs w:val="28"/>
        </w:rPr>
        <w:t xml:space="preserve">n </w:t>
      </w:r>
      <w:r>
        <w:rPr>
          <w:rFonts w:ascii="Times New Roman" w:hAnsi="Times New Roman" w:cs="Times New Roman"/>
          <w:b/>
          <w:sz w:val="28"/>
          <w:szCs w:val="28"/>
        </w:rPr>
        <w:t xml:space="preserve">   </w:t>
      </w:r>
      <w:r w:rsidRPr="00494810">
        <w:rPr>
          <w:rFonts w:ascii="Times New Roman" w:hAnsi="Times New Roman" w:cs="Times New Roman"/>
          <w:b/>
          <w:sz w:val="28"/>
          <w:szCs w:val="28"/>
        </w:rPr>
        <w:t>D</w:t>
      </w:r>
      <w:r>
        <w:rPr>
          <w:rFonts w:ascii="Times New Roman" w:hAnsi="Times New Roman" w:cs="Times New Roman"/>
          <w:b/>
          <w:sz w:val="28"/>
          <w:szCs w:val="28"/>
        </w:rPr>
        <w:t xml:space="preserve"> </w:t>
      </w:r>
      <w:r w:rsidRPr="00494810">
        <w:rPr>
          <w:rFonts w:ascii="Times New Roman" w:hAnsi="Times New Roman" w:cs="Times New Roman"/>
          <w:b/>
          <w:sz w:val="28"/>
          <w:szCs w:val="28"/>
        </w:rPr>
        <w:t>r</w:t>
      </w:r>
      <w:r>
        <w:rPr>
          <w:rFonts w:ascii="Times New Roman" w:hAnsi="Times New Roman" w:cs="Times New Roman"/>
          <w:b/>
          <w:sz w:val="28"/>
          <w:szCs w:val="28"/>
        </w:rPr>
        <w:t xml:space="preserve"> </w:t>
      </w:r>
      <w:r w:rsidRPr="00494810">
        <w:rPr>
          <w:rFonts w:ascii="Times New Roman" w:hAnsi="Times New Roman" w:cs="Times New Roman"/>
          <w:b/>
          <w:sz w:val="28"/>
          <w:szCs w:val="28"/>
        </w:rPr>
        <w:t>a</w:t>
      </w:r>
      <w:r>
        <w:rPr>
          <w:rFonts w:ascii="Times New Roman" w:hAnsi="Times New Roman" w:cs="Times New Roman"/>
          <w:b/>
          <w:sz w:val="28"/>
          <w:szCs w:val="28"/>
        </w:rPr>
        <w:t xml:space="preserve"> </w:t>
      </w:r>
      <w:r w:rsidRPr="00494810">
        <w:rPr>
          <w:rFonts w:ascii="Times New Roman" w:hAnsi="Times New Roman" w:cs="Times New Roman"/>
          <w:b/>
          <w:sz w:val="28"/>
          <w:szCs w:val="28"/>
        </w:rPr>
        <w:t>b</w:t>
      </w:r>
      <w:r>
        <w:rPr>
          <w:rFonts w:ascii="Times New Roman" w:hAnsi="Times New Roman" w:cs="Times New Roman"/>
          <w:b/>
          <w:sz w:val="28"/>
          <w:szCs w:val="28"/>
        </w:rPr>
        <w:t xml:space="preserve"> </w:t>
      </w:r>
      <w:r w:rsidRPr="00494810">
        <w:rPr>
          <w:rFonts w:ascii="Times New Roman" w:hAnsi="Times New Roman" w:cs="Times New Roman"/>
          <w:b/>
          <w:sz w:val="28"/>
          <w:szCs w:val="28"/>
        </w:rPr>
        <w:t>i</w:t>
      </w:r>
      <w:r>
        <w:rPr>
          <w:rFonts w:ascii="Times New Roman" w:hAnsi="Times New Roman" w:cs="Times New Roman"/>
          <w:b/>
          <w:sz w:val="28"/>
          <w:szCs w:val="28"/>
        </w:rPr>
        <w:t xml:space="preserve"> </w:t>
      </w:r>
      <w:r w:rsidRPr="00494810">
        <w:rPr>
          <w:rFonts w:ascii="Times New Roman" w:hAnsi="Times New Roman" w:cs="Times New Roman"/>
          <w:b/>
          <w:sz w:val="28"/>
          <w:szCs w:val="28"/>
        </w:rPr>
        <w:t>n</w:t>
      </w:r>
      <w:r>
        <w:rPr>
          <w:rFonts w:ascii="Times New Roman" w:hAnsi="Times New Roman" w:cs="Times New Roman"/>
          <w:b/>
          <w:sz w:val="28"/>
          <w:szCs w:val="28"/>
        </w:rPr>
        <w:t xml:space="preserve"> </w:t>
      </w:r>
      <w:r w:rsidRPr="00494810">
        <w:rPr>
          <w:rFonts w:ascii="Times New Roman" w:hAnsi="Times New Roman" w:cs="Times New Roman"/>
          <w:b/>
          <w:sz w:val="28"/>
          <w:szCs w:val="28"/>
        </w:rPr>
        <w:t>a</w:t>
      </w:r>
    </w:p>
    <w:p w:rsidR="005716CE" w:rsidRPr="00494810" w:rsidRDefault="005716CE" w:rsidP="00CA3147">
      <w:pPr>
        <w:spacing w:line="360" w:lineRule="auto"/>
        <w:jc w:val="both"/>
        <w:rPr>
          <w:rFonts w:ascii="Times New Roman" w:hAnsi="Times New Roman" w:cs="Times New Roman"/>
          <w:b/>
          <w:sz w:val="40"/>
          <w:szCs w:val="40"/>
        </w:rPr>
      </w:pPr>
    </w:p>
    <w:p w:rsidR="00132496" w:rsidRPr="00494810" w:rsidRDefault="00132496" w:rsidP="00CA3147">
      <w:pPr>
        <w:spacing w:line="360" w:lineRule="auto"/>
        <w:jc w:val="both"/>
        <w:rPr>
          <w:rFonts w:ascii="Times New Roman" w:hAnsi="Times New Roman" w:cs="Times New Roman"/>
          <w:b/>
          <w:sz w:val="40"/>
          <w:szCs w:val="40"/>
        </w:rPr>
      </w:pPr>
    </w:p>
    <w:p w:rsidR="00132496" w:rsidRPr="00494810" w:rsidRDefault="00132496" w:rsidP="00CA3147">
      <w:pPr>
        <w:spacing w:line="360" w:lineRule="auto"/>
        <w:jc w:val="both"/>
        <w:rPr>
          <w:rFonts w:ascii="Times New Roman" w:hAnsi="Times New Roman" w:cs="Times New Roman"/>
          <w:b/>
          <w:sz w:val="40"/>
          <w:szCs w:val="40"/>
        </w:rPr>
      </w:pPr>
    </w:p>
    <w:p w:rsidR="00132496" w:rsidRPr="00494810" w:rsidRDefault="00132496" w:rsidP="00CA3147">
      <w:pPr>
        <w:spacing w:line="360" w:lineRule="auto"/>
        <w:jc w:val="both"/>
        <w:rPr>
          <w:rFonts w:ascii="Times New Roman" w:hAnsi="Times New Roman" w:cs="Times New Roman"/>
          <w:b/>
          <w:sz w:val="40"/>
          <w:szCs w:val="40"/>
        </w:rPr>
      </w:pPr>
    </w:p>
    <w:p w:rsidR="00422A88" w:rsidRDefault="00422A88" w:rsidP="00CA314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22A88" w:rsidRDefault="00422A88" w:rsidP="00CA3147">
      <w:pPr>
        <w:spacing w:line="360" w:lineRule="auto"/>
        <w:jc w:val="both"/>
        <w:rPr>
          <w:rFonts w:ascii="Times New Roman" w:hAnsi="Times New Roman" w:cs="Times New Roman"/>
          <w:b/>
          <w:sz w:val="28"/>
          <w:szCs w:val="28"/>
        </w:rPr>
      </w:pPr>
    </w:p>
    <w:p w:rsidR="00422A88" w:rsidRPr="00494810" w:rsidRDefault="00422A88" w:rsidP="00CA314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32496" w:rsidRPr="00494810" w:rsidRDefault="00132496" w:rsidP="00CA3147">
      <w:pPr>
        <w:spacing w:line="360" w:lineRule="auto"/>
        <w:jc w:val="both"/>
        <w:rPr>
          <w:rFonts w:ascii="Times New Roman" w:hAnsi="Times New Roman" w:cs="Times New Roman"/>
          <w:b/>
          <w:sz w:val="28"/>
          <w:szCs w:val="28"/>
        </w:rPr>
      </w:pPr>
      <w:r w:rsidRPr="00494810">
        <w:rPr>
          <w:rFonts w:ascii="Times New Roman" w:hAnsi="Times New Roman" w:cs="Times New Roman"/>
          <w:b/>
          <w:sz w:val="28"/>
          <w:szCs w:val="28"/>
        </w:rPr>
        <w:t xml:space="preserve">                                    </w:t>
      </w:r>
    </w:p>
    <w:p w:rsidR="00165786" w:rsidRPr="00494810" w:rsidRDefault="00165786" w:rsidP="00CA3147">
      <w:pPr>
        <w:spacing w:line="360" w:lineRule="auto"/>
        <w:jc w:val="both"/>
        <w:rPr>
          <w:rFonts w:ascii="Times New Roman" w:hAnsi="Times New Roman" w:cs="Times New Roman"/>
          <w:b/>
        </w:rPr>
      </w:pPr>
    </w:p>
    <w:p w:rsidR="008057E7" w:rsidRPr="00494810" w:rsidRDefault="00422A88" w:rsidP="00CA3147">
      <w:pPr>
        <w:spacing w:line="360" w:lineRule="auto"/>
        <w:jc w:val="both"/>
        <w:rPr>
          <w:rFonts w:ascii="Times New Roman" w:hAnsi="Times New Roman" w:cs="Times New Roman"/>
        </w:rPr>
      </w:pPr>
      <w:r>
        <w:rPr>
          <w:rFonts w:ascii="Times New Roman" w:hAnsi="Times New Roman" w:cs="Times New Roman"/>
          <w:b/>
        </w:rPr>
        <w:t xml:space="preserve">      </w:t>
      </w:r>
      <w:r w:rsidR="00494810">
        <w:rPr>
          <w:rFonts w:ascii="Times New Roman" w:hAnsi="Times New Roman" w:cs="Times New Roman"/>
          <w:b/>
          <w:sz w:val="24"/>
          <w:szCs w:val="24"/>
        </w:rPr>
        <w:t xml:space="preserve"> </w:t>
      </w:r>
      <w:r>
        <w:rPr>
          <w:rFonts w:ascii="Times New Roman" w:hAnsi="Times New Roman" w:cs="Times New Roman"/>
          <w:sz w:val="24"/>
          <w:szCs w:val="24"/>
        </w:rPr>
        <w:t>T</w:t>
      </w:r>
      <w:r w:rsidR="00FC7961" w:rsidRPr="00494810">
        <w:rPr>
          <w:rFonts w:ascii="Times New Roman" w:hAnsi="Times New Roman" w:cs="Times New Roman"/>
        </w:rPr>
        <w:t>rudno ukryć zaskoczenie a nawet zdziwienie, jakie towarzyszyły mi  po otrzymaniu informacji o zamiarach</w:t>
      </w:r>
      <w:r w:rsidR="008057E7" w:rsidRPr="00494810">
        <w:rPr>
          <w:rFonts w:ascii="Times New Roman" w:hAnsi="Times New Roman" w:cs="Times New Roman"/>
        </w:rPr>
        <w:t xml:space="preserve"> połączenia obydwu tak znaczących muz</w:t>
      </w:r>
      <w:r w:rsidR="00F2345E" w:rsidRPr="00494810">
        <w:rPr>
          <w:rFonts w:ascii="Times New Roman" w:hAnsi="Times New Roman" w:cs="Times New Roman"/>
        </w:rPr>
        <w:t>e</w:t>
      </w:r>
      <w:r w:rsidR="008057E7" w:rsidRPr="00494810">
        <w:rPr>
          <w:rFonts w:ascii="Times New Roman" w:hAnsi="Times New Roman" w:cs="Times New Roman"/>
        </w:rPr>
        <w:t>ów</w:t>
      </w:r>
      <w:r w:rsidR="005A6E0A" w:rsidRPr="00494810">
        <w:rPr>
          <w:rFonts w:ascii="Times New Roman" w:hAnsi="Times New Roman" w:cs="Times New Roman"/>
        </w:rPr>
        <w:t xml:space="preserve">, bytomskiego o bogatych zbiorach i wiekowej historii i katowickiego o </w:t>
      </w:r>
      <w:r w:rsidR="00EF75D5" w:rsidRPr="00494810">
        <w:rPr>
          <w:rFonts w:ascii="Times New Roman" w:hAnsi="Times New Roman" w:cs="Times New Roman"/>
        </w:rPr>
        <w:t>dumnej</w:t>
      </w:r>
      <w:r w:rsidR="005A6E0A" w:rsidRPr="00494810">
        <w:rPr>
          <w:rFonts w:ascii="Times New Roman" w:hAnsi="Times New Roman" w:cs="Times New Roman"/>
        </w:rPr>
        <w:t xml:space="preserve"> przeszłości i śmiałych planach na przyszłość. </w:t>
      </w:r>
      <w:r w:rsidR="00FC7961" w:rsidRPr="00494810">
        <w:rPr>
          <w:rFonts w:ascii="Times New Roman" w:hAnsi="Times New Roman" w:cs="Times New Roman"/>
        </w:rPr>
        <w:t xml:space="preserve"> Nie próbując dociekać, kto pierwszy taki pomysł wyraził, stwierdzić muszę na wstępie, że rozważanie go teraz właśnie budzi uzasadnione wątpliwości. Dokonuje się to bowiem tuż po uroczystych obchodach 100-lecia Muzeum Górnośląskiego,  gdy Muzeum Śląskie </w:t>
      </w:r>
      <w:r w:rsidR="00545FD0" w:rsidRPr="00494810">
        <w:rPr>
          <w:rFonts w:ascii="Times New Roman" w:hAnsi="Times New Roman" w:cs="Times New Roman"/>
        </w:rPr>
        <w:t xml:space="preserve">w odnowionej postaci trwa zaledwie 28 lat,  w miesiącach gdy trwa procedura przekazywania z jednej placówki do drugiej </w:t>
      </w:r>
      <w:r w:rsidR="00FC7961" w:rsidRPr="00494810">
        <w:rPr>
          <w:rFonts w:ascii="Times New Roman" w:hAnsi="Times New Roman" w:cs="Times New Roman"/>
        </w:rPr>
        <w:t xml:space="preserve"> </w:t>
      </w:r>
      <w:r w:rsidR="00545FD0" w:rsidRPr="00494810">
        <w:rPr>
          <w:rFonts w:ascii="Times New Roman" w:hAnsi="Times New Roman" w:cs="Times New Roman"/>
        </w:rPr>
        <w:t>eksponatów zarekwirowanych w czasie II wojny światowej przez okupanta, w okresie zaostrzającego się kryzysu ekonomicznego w całym kraju i coraz większych problemów -</w:t>
      </w:r>
      <w:r w:rsidR="00EF75D5" w:rsidRPr="00494810">
        <w:rPr>
          <w:rFonts w:ascii="Times New Roman" w:hAnsi="Times New Roman" w:cs="Times New Roman"/>
        </w:rPr>
        <w:t xml:space="preserve"> </w:t>
      </w:r>
      <w:r w:rsidR="00545FD0" w:rsidRPr="00494810">
        <w:rPr>
          <w:rFonts w:ascii="Times New Roman" w:hAnsi="Times New Roman" w:cs="Times New Roman"/>
        </w:rPr>
        <w:t>nie tylko gospodarczych – z jakim przychodzi borykać się miastu B</w:t>
      </w:r>
      <w:r w:rsidR="00545FD0" w:rsidRPr="00494810">
        <w:rPr>
          <w:rFonts w:ascii="Times New Roman" w:hAnsi="Times New Roman" w:cs="Times New Roman"/>
        </w:rPr>
        <w:t>y</w:t>
      </w:r>
      <w:r w:rsidR="00545FD0" w:rsidRPr="00494810">
        <w:rPr>
          <w:rFonts w:ascii="Times New Roman" w:hAnsi="Times New Roman" w:cs="Times New Roman"/>
        </w:rPr>
        <w:t>tom.   Te ostatnie mogą bowiem sugerować, że względy finansowe mogłyby leżeć u podstaw tego planu. Gdyby w istocie tak było, moja opinia byłaby zbędna, bo zamierzenie byłoby skażone brakiem uwzględniania strony merytorycznej, która jest ponad wszelką wątpliwość najważniejszą.</w:t>
      </w:r>
      <w:r w:rsidR="00FC7961" w:rsidRPr="00494810">
        <w:rPr>
          <w:rFonts w:ascii="Times New Roman" w:hAnsi="Times New Roman" w:cs="Times New Roman"/>
        </w:rPr>
        <w:t xml:space="preserve"> </w:t>
      </w:r>
    </w:p>
    <w:p w:rsidR="008D09C6" w:rsidRPr="00494810" w:rsidRDefault="008057E7"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r w:rsidR="00CE061F" w:rsidRPr="00494810">
        <w:rPr>
          <w:rFonts w:ascii="Times New Roman" w:hAnsi="Times New Roman" w:cs="Times New Roman"/>
        </w:rPr>
        <w:t xml:space="preserve">Świadomość </w:t>
      </w:r>
      <w:r w:rsidR="00545FD0" w:rsidRPr="00494810">
        <w:rPr>
          <w:rFonts w:ascii="Times New Roman" w:hAnsi="Times New Roman" w:cs="Times New Roman"/>
        </w:rPr>
        <w:t xml:space="preserve">tych uwarunkowań </w:t>
      </w:r>
      <w:r w:rsidR="00CE061F" w:rsidRPr="00494810">
        <w:rPr>
          <w:rFonts w:ascii="Times New Roman" w:hAnsi="Times New Roman" w:cs="Times New Roman"/>
        </w:rPr>
        <w:t>nakazuje z</w:t>
      </w:r>
      <w:r w:rsidR="00CF31E0" w:rsidRPr="00494810">
        <w:rPr>
          <w:rFonts w:ascii="Times New Roman" w:hAnsi="Times New Roman" w:cs="Times New Roman"/>
        </w:rPr>
        <w:t>achowanie</w:t>
      </w:r>
      <w:r w:rsidR="00CE061F" w:rsidRPr="00494810">
        <w:rPr>
          <w:rFonts w:ascii="Times New Roman" w:hAnsi="Times New Roman" w:cs="Times New Roman"/>
        </w:rPr>
        <w:t xml:space="preserve"> duż</w:t>
      </w:r>
      <w:r w:rsidR="00CF31E0" w:rsidRPr="00494810">
        <w:rPr>
          <w:rFonts w:ascii="Times New Roman" w:hAnsi="Times New Roman" w:cs="Times New Roman"/>
        </w:rPr>
        <w:t>ej ostrożności i rozwagi przy analizie</w:t>
      </w:r>
      <w:r w:rsidR="000B5F82" w:rsidRPr="00494810">
        <w:rPr>
          <w:rFonts w:ascii="Times New Roman" w:hAnsi="Times New Roman" w:cs="Times New Roman"/>
        </w:rPr>
        <w:t xml:space="preserve"> samego zamysłu</w:t>
      </w:r>
      <w:r w:rsidR="00CF31E0" w:rsidRPr="00494810">
        <w:rPr>
          <w:rFonts w:ascii="Times New Roman" w:hAnsi="Times New Roman" w:cs="Times New Roman"/>
        </w:rPr>
        <w:t xml:space="preserve">, a jeszcze większej przy podejmowaniu jakichkolwiek </w:t>
      </w:r>
      <w:r w:rsidR="000B5F82" w:rsidRPr="00494810">
        <w:rPr>
          <w:rFonts w:ascii="Times New Roman" w:hAnsi="Times New Roman" w:cs="Times New Roman"/>
        </w:rPr>
        <w:t xml:space="preserve">w tym względzie </w:t>
      </w:r>
      <w:r w:rsidR="00CF31E0" w:rsidRPr="00494810">
        <w:rPr>
          <w:rFonts w:ascii="Times New Roman" w:hAnsi="Times New Roman" w:cs="Times New Roman"/>
        </w:rPr>
        <w:t>decyzji</w:t>
      </w:r>
      <w:r w:rsidR="00CE061F" w:rsidRPr="00494810">
        <w:rPr>
          <w:rFonts w:ascii="Times New Roman" w:hAnsi="Times New Roman" w:cs="Times New Roman"/>
        </w:rPr>
        <w:t xml:space="preserve">.  </w:t>
      </w:r>
      <w:r w:rsidR="000B5F82" w:rsidRPr="00494810">
        <w:rPr>
          <w:rFonts w:ascii="Times New Roman" w:hAnsi="Times New Roman" w:cs="Times New Roman"/>
        </w:rPr>
        <w:t>Proszony o wyrażenie opinii na t</w:t>
      </w:r>
      <w:r w:rsidR="00117555" w:rsidRPr="00494810">
        <w:rPr>
          <w:rFonts w:ascii="Times New Roman" w:hAnsi="Times New Roman" w:cs="Times New Roman"/>
        </w:rPr>
        <w:t>en temat nie</w:t>
      </w:r>
      <w:r w:rsidRPr="00494810">
        <w:rPr>
          <w:rFonts w:ascii="Times New Roman" w:hAnsi="Times New Roman" w:cs="Times New Roman"/>
        </w:rPr>
        <w:t xml:space="preserve"> zaniedbałem rozmów </w:t>
      </w:r>
      <w:r w:rsidR="000B5F82" w:rsidRPr="00494810">
        <w:rPr>
          <w:rFonts w:ascii="Times New Roman" w:hAnsi="Times New Roman" w:cs="Times New Roman"/>
        </w:rPr>
        <w:t>z wielu muzealnikami górnośl</w:t>
      </w:r>
      <w:r w:rsidR="000B5F82" w:rsidRPr="00494810">
        <w:rPr>
          <w:rFonts w:ascii="Times New Roman" w:hAnsi="Times New Roman" w:cs="Times New Roman"/>
        </w:rPr>
        <w:t>ą</w:t>
      </w:r>
      <w:r w:rsidR="000B5F82" w:rsidRPr="00494810">
        <w:rPr>
          <w:rFonts w:ascii="Times New Roman" w:hAnsi="Times New Roman" w:cs="Times New Roman"/>
        </w:rPr>
        <w:t>skimi</w:t>
      </w:r>
      <w:r w:rsidR="005716CE">
        <w:rPr>
          <w:rStyle w:val="Odwoanieprzypisudolnego"/>
          <w:rFonts w:ascii="Times New Roman" w:hAnsi="Times New Roman" w:cs="Times New Roman"/>
        </w:rPr>
        <w:footnoteReference w:id="2"/>
      </w:r>
      <w:r w:rsidR="000B5F82" w:rsidRPr="00494810">
        <w:rPr>
          <w:rFonts w:ascii="Times New Roman" w:hAnsi="Times New Roman" w:cs="Times New Roman"/>
        </w:rPr>
        <w:t xml:space="preserve">. </w:t>
      </w:r>
      <w:r w:rsidR="00207D79" w:rsidRPr="00494810">
        <w:rPr>
          <w:rFonts w:ascii="Times New Roman" w:hAnsi="Times New Roman" w:cs="Times New Roman"/>
        </w:rPr>
        <w:t xml:space="preserve"> Zdobyłem także niezbędną wiedzę na temat</w:t>
      </w:r>
      <w:r w:rsidRPr="00494810">
        <w:rPr>
          <w:rFonts w:ascii="Times New Roman" w:hAnsi="Times New Roman" w:cs="Times New Roman"/>
        </w:rPr>
        <w:t xml:space="preserve"> bytomskiej placówki</w:t>
      </w:r>
      <w:r w:rsidR="00207D79" w:rsidRPr="00494810">
        <w:rPr>
          <w:rFonts w:ascii="Times New Roman" w:hAnsi="Times New Roman" w:cs="Times New Roman"/>
        </w:rPr>
        <w:t xml:space="preserve"> jako współredaktor i wspó</w:t>
      </w:r>
      <w:r w:rsidR="00207D79" w:rsidRPr="00494810">
        <w:rPr>
          <w:rFonts w:ascii="Times New Roman" w:hAnsi="Times New Roman" w:cs="Times New Roman"/>
        </w:rPr>
        <w:t>ł</w:t>
      </w:r>
      <w:r w:rsidR="00207D79" w:rsidRPr="00494810">
        <w:rPr>
          <w:rFonts w:ascii="Times New Roman" w:hAnsi="Times New Roman" w:cs="Times New Roman"/>
        </w:rPr>
        <w:t>autor monografii z okazji jej wielkiego</w:t>
      </w:r>
      <w:r w:rsidRPr="00494810">
        <w:rPr>
          <w:rFonts w:ascii="Times New Roman" w:hAnsi="Times New Roman" w:cs="Times New Roman"/>
        </w:rPr>
        <w:t xml:space="preserve"> jubileuszu</w:t>
      </w:r>
      <w:r w:rsidRPr="00494810">
        <w:rPr>
          <w:rStyle w:val="Odwoanieprzypisudolnego"/>
          <w:rFonts w:ascii="Times New Roman" w:hAnsi="Times New Roman" w:cs="Times New Roman"/>
        </w:rPr>
        <w:footnoteReference w:id="3"/>
      </w:r>
      <w:r w:rsidR="008D09C6" w:rsidRPr="00494810">
        <w:rPr>
          <w:rFonts w:ascii="Times New Roman" w:hAnsi="Times New Roman" w:cs="Times New Roman"/>
        </w:rPr>
        <w:t xml:space="preserve">. Piszę </w:t>
      </w:r>
      <w:r w:rsidRPr="00494810">
        <w:rPr>
          <w:rFonts w:ascii="Times New Roman" w:hAnsi="Times New Roman" w:cs="Times New Roman"/>
        </w:rPr>
        <w:t xml:space="preserve"> </w:t>
      </w:r>
      <w:r w:rsidR="008D09C6" w:rsidRPr="00494810">
        <w:rPr>
          <w:rFonts w:ascii="Times New Roman" w:hAnsi="Times New Roman" w:cs="Times New Roman"/>
        </w:rPr>
        <w:t xml:space="preserve">o tym po wielu </w:t>
      </w:r>
      <w:r w:rsidRPr="00494810">
        <w:rPr>
          <w:rFonts w:ascii="Times New Roman" w:hAnsi="Times New Roman" w:cs="Times New Roman"/>
        </w:rPr>
        <w:t>godzinach spędzonych w tamtejszym archiwum, co pomogło mi rozpoznać nie tylko przeszłość ale i działanie prawie wszys</w:t>
      </w:r>
      <w:r w:rsidRPr="00494810">
        <w:rPr>
          <w:rFonts w:ascii="Times New Roman" w:hAnsi="Times New Roman" w:cs="Times New Roman"/>
        </w:rPr>
        <w:t>t</w:t>
      </w:r>
      <w:r w:rsidRPr="00494810">
        <w:rPr>
          <w:rFonts w:ascii="Times New Roman" w:hAnsi="Times New Roman" w:cs="Times New Roman"/>
        </w:rPr>
        <w:t>kich muzeów w województwie, gdyż przez 40 prawie lat stanowiły oddziały Muzeum Górnośląskiego bądź były jego tzw. podopiecznymi placówkami. Owocem tych badań jest również przygotowywany do druku drugi tom pod moją redakcją, omawiający między innymi kontakty zagraniczne tego m</w:t>
      </w:r>
      <w:r w:rsidRPr="00494810">
        <w:rPr>
          <w:rFonts w:ascii="Times New Roman" w:hAnsi="Times New Roman" w:cs="Times New Roman"/>
        </w:rPr>
        <w:t>u</w:t>
      </w:r>
      <w:r w:rsidRPr="00494810">
        <w:rPr>
          <w:rFonts w:ascii="Times New Roman" w:hAnsi="Times New Roman" w:cs="Times New Roman"/>
        </w:rPr>
        <w:t>zeum i jego współpracę z miejscowymi stowarzyszeniami społeczno- kulturalnymi</w:t>
      </w:r>
      <w:r w:rsidR="008D09C6" w:rsidRPr="00494810">
        <w:rPr>
          <w:rFonts w:ascii="Times New Roman" w:hAnsi="Times New Roman" w:cs="Times New Roman"/>
        </w:rPr>
        <w:t xml:space="preserve">. </w:t>
      </w:r>
    </w:p>
    <w:p w:rsidR="00DC1AB5" w:rsidRPr="00494810" w:rsidRDefault="00DC1AB5" w:rsidP="00CA3147">
      <w:pPr>
        <w:spacing w:line="360" w:lineRule="auto"/>
        <w:jc w:val="both"/>
        <w:rPr>
          <w:rFonts w:ascii="Times New Roman" w:hAnsi="Times New Roman" w:cs="Times New Roman"/>
        </w:rPr>
      </w:pPr>
    </w:p>
    <w:p w:rsidR="00016F9D" w:rsidRPr="00494810" w:rsidRDefault="00DC1AB5"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r w:rsidR="001701E2" w:rsidRPr="00494810">
        <w:rPr>
          <w:rFonts w:ascii="Times New Roman" w:hAnsi="Times New Roman" w:cs="Times New Roman"/>
        </w:rPr>
        <w:t>Zapoznawszy się z aktualnymi unormowaniami prawnymi wiem, że s</w:t>
      </w:r>
      <w:r w:rsidR="004361A3" w:rsidRPr="00494810">
        <w:rPr>
          <w:rFonts w:ascii="Times New Roman" w:hAnsi="Times New Roman" w:cs="Times New Roman"/>
        </w:rPr>
        <w:t xml:space="preserve">calanie placówek kulturalnych jest  w świetle </w:t>
      </w:r>
      <w:r w:rsidR="00F2345E" w:rsidRPr="00494810">
        <w:rPr>
          <w:rFonts w:ascii="Times New Roman" w:hAnsi="Times New Roman" w:cs="Times New Roman"/>
        </w:rPr>
        <w:t xml:space="preserve">obowiązujących </w:t>
      </w:r>
      <w:r w:rsidR="004361A3" w:rsidRPr="00494810">
        <w:rPr>
          <w:rFonts w:ascii="Times New Roman" w:hAnsi="Times New Roman" w:cs="Times New Roman"/>
        </w:rPr>
        <w:t xml:space="preserve">ustaw możliwe, a kompetencje w tym względzie poszczególnych podmiotów </w:t>
      </w:r>
      <w:r w:rsidR="00900DD1" w:rsidRPr="00494810">
        <w:rPr>
          <w:rFonts w:ascii="Times New Roman" w:hAnsi="Times New Roman" w:cs="Times New Roman"/>
        </w:rPr>
        <w:t xml:space="preserve">ściśle </w:t>
      </w:r>
      <w:r w:rsidR="004361A3" w:rsidRPr="00494810">
        <w:rPr>
          <w:rFonts w:ascii="Times New Roman" w:hAnsi="Times New Roman" w:cs="Times New Roman"/>
        </w:rPr>
        <w:t>określone</w:t>
      </w:r>
      <w:r w:rsidR="001701E2" w:rsidRPr="00494810">
        <w:rPr>
          <w:rFonts w:ascii="Times New Roman" w:hAnsi="Times New Roman" w:cs="Times New Roman"/>
        </w:rPr>
        <w:t>. Szkoda, że brak dotąd oficjalnych informacji o przyczynach snucia takich planów w odniesieniu do obydwu placówek. Nie znane mi są także koncepcje funkcjonowania poł</w:t>
      </w:r>
      <w:r w:rsidR="001701E2" w:rsidRPr="00494810">
        <w:rPr>
          <w:rFonts w:ascii="Times New Roman" w:hAnsi="Times New Roman" w:cs="Times New Roman"/>
        </w:rPr>
        <w:t>ą</w:t>
      </w:r>
      <w:r w:rsidR="001701E2" w:rsidRPr="00494810">
        <w:rPr>
          <w:rFonts w:ascii="Times New Roman" w:hAnsi="Times New Roman" w:cs="Times New Roman"/>
        </w:rPr>
        <w:t xml:space="preserve">czonych </w:t>
      </w:r>
      <w:r w:rsidR="0038750B" w:rsidRPr="00494810">
        <w:rPr>
          <w:rFonts w:ascii="Times New Roman" w:hAnsi="Times New Roman" w:cs="Times New Roman"/>
        </w:rPr>
        <w:t xml:space="preserve">ewentualnie </w:t>
      </w:r>
      <w:r w:rsidR="001701E2" w:rsidRPr="00494810">
        <w:rPr>
          <w:rFonts w:ascii="Times New Roman" w:hAnsi="Times New Roman" w:cs="Times New Roman"/>
        </w:rPr>
        <w:t xml:space="preserve">muzeów. Obawiając się,  że nie zostały one jeszcze wypracowane, nie mogę do nich się odnieść. Wszystko to determinuje kształt mojej opinii, która musi się w tej sytuacji ograniczyć </w:t>
      </w:r>
      <w:r w:rsidR="001701E2" w:rsidRPr="00494810">
        <w:rPr>
          <w:rFonts w:ascii="Times New Roman" w:hAnsi="Times New Roman" w:cs="Times New Roman"/>
        </w:rPr>
        <w:lastRenderedPageBreak/>
        <w:t xml:space="preserve">do odpowiedzi na pytanie, czy sygnalizowany plan jest zasadny. </w:t>
      </w:r>
      <w:r w:rsidRPr="00494810">
        <w:rPr>
          <w:rFonts w:ascii="Times New Roman" w:hAnsi="Times New Roman" w:cs="Times New Roman"/>
        </w:rPr>
        <w:t xml:space="preserve"> </w:t>
      </w:r>
      <w:r w:rsidR="00F1237A" w:rsidRPr="00494810">
        <w:rPr>
          <w:rFonts w:ascii="Times New Roman" w:hAnsi="Times New Roman" w:cs="Times New Roman"/>
        </w:rPr>
        <w:t xml:space="preserve">W tym celu prześledzić </w:t>
      </w:r>
      <w:r w:rsidR="0038750B" w:rsidRPr="00494810">
        <w:rPr>
          <w:rFonts w:ascii="Times New Roman" w:hAnsi="Times New Roman" w:cs="Times New Roman"/>
        </w:rPr>
        <w:t>pragnę</w:t>
      </w:r>
      <w:r w:rsidR="00F1237A" w:rsidRPr="00494810">
        <w:rPr>
          <w:rFonts w:ascii="Times New Roman" w:hAnsi="Times New Roman" w:cs="Times New Roman"/>
        </w:rPr>
        <w:t xml:space="preserve"> – w pobieżny z konieczności sposób – różne aspekty tego zagadnienia</w:t>
      </w:r>
      <w:r w:rsidR="00F2345E" w:rsidRPr="00494810">
        <w:rPr>
          <w:rFonts w:ascii="Times New Roman" w:hAnsi="Times New Roman" w:cs="Times New Roman"/>
        </w:rPr>
        <w:t xml:space="preserve">. </w:t>
      </w:r>
      <w:r w:rsidR="001701E2" w:rsidRPr="00494810">
        <w:rPr>
          <w:rFonts w:ascii="Times New Roman" w:hAnsi="Times New Roman" w:cs="Times New Roman"/>
        </w:rPr>
        <w:t xml:space="preserve"> </w:t>
      </w:r>
    </w:p>
    <w:p w:rsidR="00117555" w:rsidRPr="00494810" w:rsidRDefault="00117555" w:rsidP="00CA3147">
      <w:pPr>
        <w:spacing w:line="360" w:lineRule="auto"/>
        <w:jc w:val="both"/>
        <w:rPr>
          <w:rFonts w:ascii="Times New Roman" w:hAnsi="Times New Roman" w:cs="Times New Roman"/>
          <w:b/>
        </w:rPr>
      </w:pPr>
    </w:p>
    <w:p w:rsidR="009E596B" w:rsidRPr="00494810" w:rsidRDefault="00DC1AB5" w:rsidP="00CA3147">
      <w:pPr>
        <w:spacing w:line="360" w:lineRule="auto"/>
        <w:jc w:val="both"/>
        <w:rPr>
          <w:rFonts w:ascii="Times New Roman" w:hAnsi="Times New Roman" w:cs="Times New Roman"/>
        </w:rPr>
      </w:pPr>
      <w:r w:rsidRPr="00494810">
        <w:rPr>
          <w:rFonts w:ascii="Times New Roman" w:hAnsi="Times New Roman" w:cs="Times New Roman"/>
          <w:b/>
        </w:rPr>
        <w:t>Historia obydwu placówek</w:t>
      </w:r>
      <w:r w:rsidRPr="00494810">
        <w:rPr>
          <w:rFonts w:ascii="Times New Roman" w:hAnsi="Times New Roman" w:cs="Times New Roman"/>
        </w:rPr>
        <w:t xml:space="preserve"> jest inna.  </w:t>
      </w:r>
      <w:r w:rsidR="006D5D33" w:rsidRPr="00494810">
        <w:rPr>
          <w:rFonts w:ascii="Times New Roman" w:hAnsi="Times New Roman" w:cs="Times New Roman"/>
        </w:rPr>
        <w:t xml:space="preserve">Od 1910 roku </w:t>
      </w:r>
      <w:r w:rsidRPr="00494810">
        <w:rPr>
          <w:rFonts w:ascii="Times New Roman" w:hAnsi="Times New Roman" w:cs="Times New Roman"/>
        </w:rPr>
        <w:t xml:space="preserve">Muzeum </w:t>
      </w:r>
      <w:r w:rsidR="00507CEA" w:rsidRPr="00494810">
        <w:rPr>
          <w:rFonts w:ascii="Times New Roman" w:hAnsi="Times New Roman" w:cs="Times New Roman"/>
        </w:rPr>
        <w:t>Górnośląskie</w:t>
      </w:r>
      <w:r w:rsidRPr="00494810">
        <w:rPr>
          <w:rFonts w:ascii="Times New Roman" w:hAnsi="Times New Roman" w:cs="Times New Roman"/>
        </w:rPr>
        <w:t xml:space="preserve"> był</w:t>
      </w:r>
      <w:r w:rsidR="006D5D33" w:rsidRPr="00494810">
        <w:rPr>
          <w:rFonts w:ascii="Times New Roman" w:hAnsi="Times New Roman" w:cs="Times New Roman"/>
        </w:rPr>
        <w:t>o</w:t>
      </w:r>
      <w:r w:rsidRPr="00494810">
        <w:rPr>
          <w:rFonts w:ascii="Times New Roman" w:hAnsi="Times New Roman" w:cs="Times New Roman"/>
        </w:rPr>
        <w:t xml:space="preserve"> </w:t>
      </w:r>
      <w:r w:rsidR="006D5D33" w:rsidRPr="00494810">
        <w:rPr>
          <w:rFonts w:ascii="Times New Roman" w:hAnsi="Times New Roman" w:cs="Times New Roman"/>
        </w:rPr>
        <w:t>instytucją prywatną, potem</w:t>
      </w:r>
      <w:r w:rsidRPr="00494810">
        <w:rPr>
          <w:rFonts w:ascii="Times New Roman" w:hAnsi="Times New Roman" w:cs="Times New Roman"/>
        </w:rPr>
        <w:t xml:space="preserve"> placówką miejską, a wreszcie uzyskało status </w:t>
      </w:r>
      <w:r w:rsidR="00F1237A" w:rsidRPr="00494810">
        <w:rPr>
          <w:rFonts w:ascii="Times New Roman" w:hAnsi="Times New Roman" w:cs="Times New Roman"/>
        </w:rPr>
        <w:t>muzeum krajowego</w:t>
      </w:r>
      <w:r w:rsidR="009B10E1" w:rsidRPr="00494810">
        <w:rPr>
          <w:rFonts w:ascii="Times New Roman" w:hAnsi="Times New Roman" w:cs="Times New Roman"/>
        </w:rPr>
        <w:t xml:space="preserve"> (Landesmuseum)</w:t>
      </w:r>
      <w:r w:rsidRPr="00494810">
        <w:rPr>
          <w:rFonts w:ascii="Times New Roman" w:hAnsi="Times New Roman" w:cs="Times New Roman"/>
        </w:rPr>
        <w:t xml:space="preserve">.  </w:t>
      </w:r>
      <w:r w:rsidR="00C66612" w:rsidRPr="00494810">
        <w:rPr>
          <w:rFonts w:ascii="Times New Roman" w:hAnsi="Times New Roman" w:cs="Times New Roman"/>
        </w:rPr>
        <w:t>Po wo</w:t>
      </w:r>
      <w:r w:rsidR="00C66612" w:rsidRPr="00494810">
        <w:rPr>
          <w:rFonts w:ascii="Times New Roman" w:hAnsi="Times New Roman" w:cs="Times New Roman"/>
        </w:rPr>
        <w:t>j</w:t>
      </w:r>
      <w:r w:rsidR="00C66612" w:rsidRPr="00494810">
        <w:rPr>
          <w:rFonts w:ascii="Times New Roman" w:hAnsi="Times New Roman" w:cs="Times New Roman"/>
        </w:rPr>
        <w:t>nie</w:t>
      </w:r>
      <w:r w:rsidR="00F1237A" w:rsidRPr="00494810">
        <w:rPr>
          <w:rFonts w:ascii="Times New Roman" w:hAnsi="Times New Roman" w:cs="Times New Roman"/>
        </w:rPr>
        <w:t>, po upaństwowieniu,</w:t>
      </w:r>
      <w:r w:rsidR="00C66612" w:rsidRPr="00494810">
        <w:rPr>
          <w:rFonts w:ascii="Times New Roman" w:hAnsi="Times New Roman" w:cs="Times New Roman"/>
        </w:rPr>
        <w:t xml:space="preserve"> od 1950 roku było muzeum okręgowym – jedynym w województwie. </w:t>
      </w:r>
      <w:r w:rsidR="006D5D33" w:rsidRPr="00494810">
        <w:rPr>
          <w:rFonts w:ascii="Times New Roman" w:hAnsi="Times New Roman" w:cs="Times New Roman"/>
        </w:rPr>
        <w:t>Z</w:t>
      </w:r>
      <w:r w:rsidR="00507CEA" w:rsidRPr="00494810">
        <w:rPr>
          <w:rFonts w:ascii="Times New Roman" w:hAnsi="Times New Roman" w:cs="Times New Roman"/>
        </w:rPr>
        <w:t>nac</w:t>
      </w:r>
      <w:r w:rsidR="00507CEA" w:rsidRPr="00494810">
        <w:rPr>
          <w:rFonts w:ascii="Times New Roman" w:hAnsi="Times New Roman" w:cs="Times New Roman"/>
        </w:rPr>
        <w:t>z</w:t>
      </w:r>
      <w:r w:rsidR="00507CEA" w:rsidRPr="00494810">
        <w:rPr>
          <w:rFonts w:ascii="Times New Roman" w:hAnsi="Times New Roman" w:cs="Times New Roman"/>
        </w:rPr>
        <w:t xml:space="preserve">nie „młodsze” Muzeum Śląskie </w:t>
      </w:r>
      <w:r w:rsidR="00F1237A" w:rsidRPr="00494810">
        <w:rPr>
          <w:rFonts w:ascii="Times New Roman" w:hAnsi="Times New Roman" w:cs="Times New Roman"/>
        </w:rPr>
        <w:t xml:space="preserve">tworzone od 1924 roku, powołane </w:t>
      </w:r>
      <w:r w:rsidR="009B10E1" w:rsidRPr="00494810">
        <w:rPr>
          <w:rFonts w:ascii="Times New Roman" w:hAnsi="Times New Roman" w:cs="Times New Roman"/>
        </w:rPr>
        <w:t xml:space="preserve">zostało </w:t>
      </w:r>
      <w:r w:rsidR="00F1237A" w:rsidRPr="00494810">
        <w:rPr>
          <w:rFonts w:ascii="Times New Roman" w:hAnsi="Times New Roman" w:cs="Times New Roman"/>
        </w:rPr>
        <w:t xml:space="preserve">do istnienia pięć lat później z inicjatywy władz wojewódzkich i dzięki ich poparciu. </w:t>
      </w:r>
      <w:r w:rsidR="006D5D33" w:rsidRPr="00494810">
        <w:rPr>
          <w:rFonts w:ascii="Times New Roman" w:hAnsi="Times New Roman" w:cs="Times New Roman"/>
        </w:rPr>
        <w:t>Szkoda, że wybuch II wojny światowej prz</w:t>
      </w:r>
      <w:r w:rsidR="006D5D33" w:rsidRPr="00494810">
        <w:rPr>
          <w:rFonts w:ascii="Times New Roman" w:hAnsi="Times New Roman" w:cs="Times New Roman"/>
        </w:rPr>
        <w:t>e</w:t>
      </w:r>
      <w:r w:rsidR="006D5D33" w:rsidRPr="00494810">
        <w:rPr>
          <w:rFonts w:ascii="Times New Roman" w:hAnsi="Times New Roman" w:cs="Times New Roman"/>
        </w:rPr>
        <w:t xml:space="preserve">rwał jego </w:t>
      </w:r>
      <w:r w:rsidR="002B2839" w:rsidRPr="00494810">
        <w:rPr>
          <w:rFonts w:ascii="Times New Roman" w:hAnsi="Times New Roman" w:cs="Times New Roman"/>
        </w:rPr>
        <w:t xml:space="preserve">dynamiczny </w:t>
      </w:r>
      <w:r w:rsidR="006D5D33" w:rsidRPr="00494810">
        <w:rPr>
          <w:rFonts w:ascii="Times New Roman" w:hAnsi="Times New Roman" w:cs="Times New Roman"/>
        </w:rPr>
        <w:t>rozwój i realizację śmiałych planów</w:t>
      </w:r>
      <w:r w:rsidR="00F1237A" w:rsidRPr="00494810">
        <w:rPr>
          <w:rFonts w:ascii="Times New Roman" w:hAnsi="Times New Roman" w:cs="Times New Roman"/>
        </w:rPr>
        <w:t>, które były realne, skoro nie brakowało nawet środków na budowę najnowocześniejszego na owe czasu muzealnego gmachu</w:t>
      </w:r>
      <w:r w:rsidR="006D5D33" w:rsidRPr="00494810">
        <w:rPr>
          <w:rFonts w:ascii="Times New Roman" w:hAnsi="Times New Roman" w:cs="Times New Roman"/>
        </w:rPr>
        <w:t xml:space="preserve">. </w:t>
      </w:r>
      <w:r w:rsidR="00F1237A" w:rsidRPr="00494810">
        <w:rPr>
          <w:rFonts w:ascii="Times New Roman" w:hAnsi="Times New Roman" w:cs="Times New Roman"/>
        </w:rPr>
        <w:t xml:space="preserve"> Po wojnie, w trakcie której niedokończony jeszcze gmach muzealny został przez okupanta zburzony, a zbiory m</w:t>
      </w:r>
      <w:r w:rsidR="00F1237A" w:rsidRPr="00494810">
        <w:rPr>
          <w:rFonts w:ascii="Times New Roman" w:hAnsi="Times New Roman" w:cs="Times New Roman"/>
        </w:rPr>
        <w:t>u</w:t>
      </w:r>
      <w:r w:rsidR="00F1237A" w:rsidRPr="00494810">
        <w:rPr>
          <w:rFonts w:ascii="Times New Roman" w:hAnsi="Times New Roman" w:cs="Times New Roman"/>
        </w:rPr>
        <w:t xml:space="preserve">zealne przeniesione do Bytomia, </w:t>
      </w:r>
      <w:r w:rsidR="00507CEA" w:rsidRPr="00494810">
        <w:rPr>
          <w:rFonts w:ascii="Times New Roman" w:hAnsi="Times New Roman" w:cs="Times New Roman"/>
        </w:rPr>
        <w:t xml:space="preserve"> </w:t>
      </w:r>
      <w:r w:rsidR="00A310D3" w:rsidRPr="00494810">
        <w:rPr>
          <w:rFonts w:ascii="Times New Roman" w:hAnsi="Times New Roman" w:cs="Times New Roman"/>
        </w:rPr>
        <w:t xml:space="preserve">do 1984 roku </w:t>
      </w:r>
      <w:r w:rsidR="00507CEA" w:rsidRPr="00494810">
        <w:rPr>
          <w:rFonts w:ascii="Times New Roman" w:hAnsi="Times New Roman" w:cs="Times New Roman"/>
        </w:rPr>
        <w:t xml:space="preserve">placówka bytomska uważana była za jej kontynuatora, nosząc </w:t>
      </w:r>
      <w:r w:rsidR="002B2839" w:rsidRPr="00494810">
        <w:rPr>
          <w:rFonts w:ascii="Times New Roman" w:hAnsi="Times New Roman" w:cs="Times New Roman"/>
        </w:rPr>
        <w:t xml:space="preserve">nawet </w:t>
      </w:r>
      <w:r w:rsidR="00507CEA" w:rsidRPr="00494810">
        <w:rPr>
          <w:rFonts w:ascii="Times New Roman" w:hAnsi="Times New Roman" w:cs="Times New Roman"/>
        </w:rPr>
        <w:t xml:space="preserve">zrazu jej nazwę. </w:t>
      </w:r>
      <w:r w:rsidR="009E596B" w:rsidRPr="00494810">
        <w:rPr>
          <w:rFonts w:ascii="Times New Roman" w:hAnsi="Times New Roman" w:cs="Times New Roman"/>
        </w:rPr>
        <w:t xml:space="preserve">Nie miejsce tu na stawianie pytania, dlaczego decyzje o reaktywowaniu Muzeum Śląskiego w Katowicach podjęto dopiero prawie 30 lat po zakończeniu wojny.  Chociaż nie ulega wątpliwości, że skomplikowało to </w:t>
      </w:r>
      <w:r w:rsidR="00CE4B0D" w:rsidRPr="00494810">
        <w:rPr>
          <w:rFonts w:ascii="Times New Roman" w:hAnsi="Times New Roman" w:cs="Times New Roman"/>
        </w:rPr>
        <w:t xml:space="preserve">stosunki w Górnośląskim Okręgu Muzealnym, w którym rolę kierowniczą pełniło Muzeum </w:t>
      </w:r>
      <w:r w:rsidR="00A310D3" w:rsidRPr="00494810">
        <w:rPr>
          <w:rFonts w:ascii="Times New Roman" w:hAnsi="Times New Roman" w:cs="Times New Roman"/>
        </w:rPr>
        <w:t>Górnośląskie</w:t>
      </w:r>
      <w:r w:rsidR="009E596B" w:rsidRPr="00494810">
        <w:rPr>
          <w:rFonts w:ascii="Times New Roman" w:hAnsi="Times New Roman" w:cs="Times New Roman"/>
        </w:rPr>
        <w:t xml:space="preserve">. </w:t>
      </w:r>
    </w:p>
    <w:p w:rsidR="00A364C5" w:rsidRPr="00494810" w:rsidRDefault="00117555"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r w:rsidR="00A310D3" w:rsidRPr="00494810">
        <w:rPr>
          <w:rFonts w:ascii="Times New Roman" w:hAnsi="Times New Roman" w:cs="Times New Roman"/>
        </w:rPr>
        <w:t>Tak rozbieżna historia ob</w:t>
      </w:r>
      <w:r w:rsidR="00BF1737" w:rsidRPr="00494810">
        <w:rPr>
          <w:rFonts w:ascii="Times New Roman" w:hAnsi="Times New Roman" w:cs="Times New Roman"/>
        </w:rPr>
        <w:t>ydwu</w:t>
      </w:r>
      <w:r w:rsidR="00A310D3" w:rsidRPr="00494810">
        <w:rPr>
          <w:rFonts w:ascii="Times New Roman" w:hAnsi="Times New Roman" w:cs="Times New Roman"/>
        </w:rPr>
        <w:t xml:space="preserve"> placówek miała istotny wpływ na </w:t>
      </w:r>
      <w:r w:rsidR="00A310D3" w:rsidRPr="00494810">
        <w:rPr>
          <w:rFonts w:ascii="Times New Roman" w:hAnsi="Times New Roman" w:cs="Times New Roman"/>
          <w:b/>
        </w:rPr>
        <w:t>liczebność zbiorów.</w:t>
      </w:r>
      <w:r w:rsidR="00FB31BF" w:rsidRPr="00494810">
        <w:rPr>
          <w:rFonts w:ascii="Times New Roman" w:hAnsi="Times New Roman" w:cs="Times New Roman"/>
        </w:rPr>
        <w:t xml:space="preserve"> </w:t>
      </w:r>
      <w:r w:rsidR="00A310D3" w:rsidRPr="00494810">
        <w:rPr>
          <w:rFonts w:ascii="Times New Roman" w:hAnsi="Times New Roman" w:cs="Times New Roman"/>
        </w:rPr>
        <w:t>Ogranicz</w:t>
      </w:r>
      <w:r w:rsidR="00A310D3" w:rsidRPr="00494810">
        <w:rPr>
          <w:rFonts w:ascii="Times New Roman" w:hAnsi="Times New Roman" w:cs="Times New Roman"/>
        </w:rPr>
        <w:t>a</w:t>
      </w:r>
      <w:r w:rsidR="00A310D3" w:rsidRPr="00494810">
        <w:rPr>
          <w:rFonts w:ascii="Times New Roman" w:hAnsi="Times New Roman" w:cs="Times New Roman"/>
        </w:rPr>
        <w:t>jąc się do okresu po 1945 roku, n</w:t>
      </w:r>
      <w:r w:rsidR="00FB31BF" w:rsidRPr="00494810">
        <w:rPr>
          <w:rFonts w:ascii="Times New Roman" w:hAnsi="Times New Roman" w:cs="Times New Roman"/>
        </w:rPr>
        <w:t xml:space="preserve">ie wolno zapominać, że </w:t>
      </w:r>
      <w:r w:rsidR="00A310D3" w:rsidRPr="00494810">
        <w:rPr>
          <w:rFonts w:ascii="Times New Roman" w:hAnsi="Times New Roman" w:cs="Times New Roman"/>
        </w:rPr>
        <w:t>nie tylko Muzeum Śląskie doświadczyło okrucieństw wojny, gdyż już  pod jej koniec część eksponatów bytomskiego Muzeum została wywi</w:t>
      </w:r>
      <w:r w:rsidR="00A310D3" w:rsidRPr="00494810">
        <w:rPr>
          <w:rFonts w:ascii="Times New Roman" w:hAnsi="Times New Roman" w:cs="Times New Roman"/>
        </w:rPr>
        <w:t>e</w:t>
      </w:r>
      <w:r w:rsidR="00A310D3" w:rsidRPr="00494810">
        <w:rPr>
          <w:rFonts w:ascii="Times New Roman" w:hAnsi="Times New Roman" w:cs="Times New Roman"/>
        </w:rPr>
        <w:t xml:space="preserve">ziona, a w </w:t>
      </w:r>
      <w:r w:rsidR="00FB31BF" w:rsidRPr="00494810">
        <w:rPr>
          <w:rFonts w:ascii="Times New Roman" w:hAnsi="Times New Roman" w:cs="Times New Roman"/>
        </w:rPr>
        <w:t xml:space="preserve">pierwszych </w:t>
      </w:r>
      <w:r w:rsidR="00A310D3" w:rsidRPr="00494810">
        <w:rPr>
          <w:rFonts w:ascii="Times New Roman" w:hAnsi="Times New Roman" w:cs="Times New Roman"/>
        </w:rPr>
        <w:t xml:space="preserve">powojennych </w:t>
      </w:r>
      <w:r w:rsidR="00FB31BF" w:rsidRPr="00494810">
        <w:rPr>
          <w:rFonts w:ascii="Times New Roman" w:hAnsi="Times New Roman" w:cs="Times New Roman"/>
        </w:rPr>
        <w:t>miesiącach</w:t>
      </w:r>
      <w:r w:rsidR="00A310D3" w:rsidRPr="00494810">
        <w:rPr>
          <w:rFonts w:ascii="Times New Roman" w:hAnsi="Times New Roman" w:cs="Times New Roman"/>
        </w:rPr>
        <w:t xml:space="preserve"> </w:t>
      </w:r>
      <w:r w:rsidR="00FB31BF" w:rsidRPr="00494810">
        <w:rPr>
          <w:rFonts w:ascii="Times New Roman" w:hAnsi="Times New Roman" w:cs="Times New Roman"/>
        </w:rPr>
        <w:t xml:space="preserve">zbiory zostały przetrzebione (grabieże, wywózka części zbiorów przez Niemców, niejasny status muzeum, próby przeniesienia eksponatów do innych muzeów, chęć utworzenia muzeum leśnictwa itd.). Warta uwagi jest dynamika przyrostu muzealiów w </w:t>
      </w:r>
      <w:r w:rsidR="00A310D3" w:rsidRPr="00494810">
        <w:rPr>
          <w:rFonts w:ascii="Times New Roman" w:hAnsi="Times New Roman" w:cs="Times New Roman"/>
        </w:rPr>
        <w:t xml:space="preserve">bytomskich </w:t>
      </w:r>
      <w:r w:rsidR="00FB31BF" w:rsidRPr="00494810">
        <w:rPr>
          <w:rFonts w:ascii="Times New Roman" w:hAnsi="Times New Roman" w:cs="Times New Roman"/>
        </w:rPr>
        <w:t>magazynach</w:t>
      </w:r>
      <w:r w:rsidR="00507CEA" w:rsidRPr="00494810">
        <w:rPr>
          <w:rFonts w:ascii="Times New Roman" w:hAnsi="Times New Roman" w:cs="Times New Roman"/>
        </w:rPr>
        <w:t>: w 1945 r</w:t>
      </w:r>
      <w:r w:rsidR="00FB31BF" w:rsidRPr="00494810">
        <w:rPr>
          <w:rFonts w:ascii="Times New Roman" w:hAnsi="Times New Roman" w:cs="Times New Roman"/>
        </w:rPr>
        <w:t xml:space="preserve">oku było ich </w:t>
      </w:r>
      <w:r w:rsidR="00507CEA" w:rsidRPr="00494810">
        <w:rPr>
          <w:rFonts w:ascii="Times New Roman" w:hAnsi="Times New Roman" w:cs="Times New Roman"/>
        </w:rPr>
        <w:t xml:space="preserve">55.798, </w:t>
      </w:r>
      <w:r w:rsidR="00FB31BF" w:rsidRPr="00494810">
        <w:rPr>
          <w:rFonts w:ascii="Times New Roman" w:hAnsi="Times New Roman" w:cs="Times New Roman"/>
        </w:rPr>
        <w:t xml:space="preserve">a </w:t>
      </w:r>
      <w:r w:rsidR="00507CEA" w:rsidRPr="00494810">
        <w:rPr>
          <w:rFonts w:ascii="Times New Roman" w:hAnsi="Times New Roman" w:cs="Times New Roman"/>
        </w:rPr>
        <w:t xml:space="preserve">w 2010 r. – 1.130. 049 , </w:t>
      </w:r>
      <w:r w:rsidR="00016F9D" w:rsidRPr="00494810">
        <w:rPr>
          <w:rFonts w:ascii="Times New Roman" w:hAnsi="Times New Roman" w:cs="Times New Roman"/>
        </w:rPr>
        <w:t xml:space="preserve">a więc </w:t>
      </w:r>
      <w:r w:rsidR="00FB31BF" w:rsidRPr="00494810">
        <w:rPr>
          <w:rFonts w:ascii="Times New Roman" w:hAnsi="Times New Roman" w:cs="Times New Roman"/>
        </w:rPr>
        <w:t>dwudziest</w:t>
      </w:r>
      <w:r w:rsidR="00FB31BF" w:rsidRPr="00494810">
        <w:rPr>
          <w:rFonts w:ascii="Times New Roman" w:hAnsi="Times New Roman" w:cs="Times New Roman"/>
        </w:rPr>
        <w:t>o</w:t>
      </w:r>
      <w:r w:rsidR="00FB31BF" w:rsidRPr="00494810">
        <w:rPr>
          <w:rFonts w:ascii="Times New Roman" w:hAnsi="Times New Roman" w:cs="Times New Roman"/>
        </w:rPr>
        <w:t>krotnie więcej (</w:t>
      </w:r>
      <w:r w:rsidR="00EF5316" w:rsidRPr="00494810">
        <w:rPr>
          <w:rFonts w:ascii="Times New Roman" w:hAnsi="Times New Roman" w:cs="Times New Roman"/>
        </w:rPr>
        <w:t>D</w:t>
      </w:r>
      <w:r w:rsidR="00507CEA" w:rsidRPr="00494810">
        <w:rPr>
          <w:rFonts w:ascii="Times New Roman" w:hAnsi="Times New Roman" w:cs="Times New Roman"/>
        </w:rPr>
        <w:t>ział Historii od 585 do 13.620, Przyrody – od 2217 do 740</w:t>
      </w:r>
      <w:r w:rsidR="00BF1737" w:rsidRPr="00494810">
        <w:rPr>
          <w:rFonts w:ascii="Times New Roman" w:hAnsi="Times New Roman" w:cs="Times New Roman"/>
        </w:rPr>
        <w:t> 000, Sztuki – od 960 do 8149, E</w:t>
      </w:r>
      <w:r w:rsidR="00507CEA" w:rsidRPr="00494810">
        <w:rPr>
          <w:rFonts w:ascii="Times New Roman" w:hAnsi="Times New Roman" w:cs="Times New Roman"/>
        </w:rPr>
        <w:t>tnografii- od 3645 do około 20 000</w:t>
      </w:r>
      <w:r w:rsidR="00BF1737" w:rsidRPr="00494810">
        <w:rPr>
          <w:rFonts w:ascii="Times New Roman" w:hAnsi="Times New Roman" w:cs="Times New Roman"/>
        </w:rPr>
        <w:t>, A</w:t>
      </w:r>
      <w:r w:rsidR="00016F9D" w:rsidRPr="00494810">
        <w:rPr>
          <w:rFonts w:ascii="Times New Roman" w:hAnsi="Times New Roman" w:cs="Times New Roman"/>
        </w:rPr>
        <w:t xml:space="preserve">rcheologii – </w:t>
      </w:r>
      <w:r w:rsidR="00507CEA" w:rsidRPr="00494810">
        <w:rPr>
          <w:rFonts w:ascii="Times New Roman" w:hAnsi="Times New Roman" w:cs="Times New Roman"/>
        </w:rPr>
        <w:t>do 350.000</w:t>
      </w:r>
      <w:r w:rsidR="00FB31BF" w:rsidRPr="00494810">
        <w:rPr>
          <w:rFonts w:ascii="Times New Roman" w:hAnsi="Times New Roman" w:cs="Times New Roman"/>
        </w:rPr>
        <w:t>)</w:t>
      </w:r>
      <w:r w:rsidR="00507CEA" w:rsidRPr="00494810">
        <w:rPr>
          <w:rFonts w:ascii="Times New Roman" w:hAnsi="Times New Roman" w:cs="Times New Roman"/>
        </w:rPr>
        <w:t xml:space="preserve">. </w:t>
      </w:r>
      <w:r w:rsidR="00BF1737" w:rsidRPr="00494810">
        <w:rPr>
          <w:rFonts w:ascii="Times New Roman" w:hAnsi="Times New Roman" w:cs="Times New Roman"/>
        </w:rPr>
        <w:t>N</w:t>
      </w:r>
      <w:r w:rsidR="00EF5316" w:rsidRPr="00494810">
        <w:rPr>
          <w:rFonts w:ascii="Times New Roman" w:hAnsi="Times New Roman" w:cs="Times New Roman"/>
        </w:rPr>
        <w:t xml:space="preserve">iepodobna </w:t>
      </w:r>
      <w:r w:rsidR="00BF1737" w:rsidRPr="00494810">
        <w:rPr>
          <w:rFonts w:ascii="Times New Roman" w:hAnsi="Times New Roman" w:cs="Times New Roman"/>
        </w:rPr>
        <w:t xml:space="preserve">jednak </w:t>
      </w:r>
      <w:r w:rsidR="00EF5316" w:rsidRPr="00494810">
        <w:rPr>
          <w:rFonts w:ascii="Times New Roman" w:hAnsi="Times New Roman" w:cs="Times New Roman"/>
        </w:rPr>
        <w:t>zap</w:t>
      </w:r>
      <w:r w:rsidR="00EF5316" w:rsidRPr="00494810">
        <w:rPr>
          <w:rFonts w:ascii="Times New Roman" w:hAnsi="Times New Roman" w:cs="Times New Roman"/>
        </w:rPr>
        <w:t>o</w:t>
      </w:r>
      <w:r w:rsidR="00EF5316" w:rsidRPr="00494810">
        <w:rPr>
          <w:rFonts w:ascii="Times New Roman" w:hAnsi="Times New Roman" w:cs="Times New Roman"/>
        </w:rPr>
        <w:t xml:space="preserve">mnieć, że </w:t>
      </w:r>
      <w:r w:rsidR="002623B7" w:rsidRPr="00494810">
        <w:rPr>
          <w:rFonts w:ascii="Times New Roman" w:hAnsi="Times New Roman" w:cs="Times New Roman"/>
        </w:rPr>
        <w:t xml:space="preserve">Muzeum </w:t>
      </w:r>
      <w:r w:rsidR="00EF5316" w:rsidRPr="00494810">
        <w:rPr>
          <w:rFonts w:ascii="Times New Roman" w:hAnsi="Times New Roman" w:cs="Times New Roman"/>
        </w:rPr>
        <w:t xml:space="preserve">Górnośląskie jako okręgowe miało w tym względzie </w:t>
      </w:r>
      <w:r w:rsidR="00BF1737" w:rsidRPr="00494810">
        <w:rPr>
          <w:rFonts w:ascii="Times New Roman" w:hAnsi="Times New Roman" w:cs="Times New Roman"/>
        </w:rPr>
        <w:t xml:space="preserve">pewne </w:t>
      </w:r>
      <w:r w:rsidR="00EF5316" w:rsidRPr="00494810">
        <w:rPr>
          <w:rFonts w:ascii="Times New Roman" w:hAnsi="Times New Roman" w:cs="Times New Roman"/>
        </w:rPr>
        <w:t xml:space="preserve">ułatwienia. </w:t>
      </w:r>
    </w:p>
    <w:p w:rsidR="00A364C5" w:rsidRPr="00494810" w:rsidRDefault="00A364C5" w:rsidP="00CA3147">
      <w:pPr>
        <w:spacing w:line="360" w:lineRule="auto"/>
        <w:jc w:val="both"/>
        <w:rPr>
          <w:rFonts w:ascii="Times New Roman" w:hAnsi="Times New Roman" w:cs="Times New Roman"/>
        </w:rPr>
      </w:pPr>
      <w:r w:rsidRPr="00494810">
        <w:rPr>
          <w:rFonts w:ascii="Times New Roman" w:hAnsi="Times New Roman" w:cs="Times New Roman"/>
        </w:rPr>
        <w:t xml:space="preserve">     W Muzeum Śląskim, </w:t>
      </w:r>
      <w:r w:rsidR="00A310D3" w:rsidRPr="00494810">
        <w:rPr>
          <w:rFonts w:ascii="Times New Roman" w:hAnsi="Times New Roman" w:cs="Times New Roman"/>
        </w:rPr>
        <w:t xml:space="preserve">z racji późnej </w:t>
      </w:r>
      <w:r w:rsidRPr="00494810">
        <w:rPr>
          <w:rFonts w:ascii="Times New Roman" w:hAnsi="Times New Roman" w:cs="Times New Roman"/>
        </w:rPr>
        <w:t xml:space="preserve">jego </w:t>
      </w:r>
      <w:r w:rsidR="00A310D3" w:rsidRPr="00494810">
        <w:rPr>
          <w:rFonts w:ascii="Times New Roman" w:hAnsi="Times New Roman" w:cs="Times New Roman"/>
        </w:rPr>
        <w:t>reaktywacji</w:t>
      </w:r>
      <w:r w:rsidRPr="00494810">
        <w:rPr>
          <w:rFonts w:ascii="Times New Roman" w:hAnsi="Times New Roman" w:cs="Times New Roman"/>
        </w:rPr>
        <w:t>,</w:t>
      </w:r>
      <w:r w:rsidR="00A310D3" w:rsidRPr="00494810">
        <w:rPr>
          <w:rFonts w:ascii="Times New Roman" w:hAnsi="Times New Roman" w:cs="Times New Roman"/>
        </w:rPr>
        <w:t xml:space="preserve"> w ciągu </w:t>
      </w:r>
      <w:r w:rsidR="00F2345E" w:rsidRPr="00494810">
        <w:rPr>
          <w:rFonts w:ascii="Times New Roman" w:hAnsi="Times New Roman" w:cs="Times New Roman"/>
        </w:rPr>
        <w:t xml:space="preserve">ostatniego </w:t>
      </w:r>
      <w:r w:rsidR="00A310D3" w:rsidRPr="00494810">
        <w:rPr>
          <w:rFonts w:ascii="Times New Roman" w:hAnsi="Times New Roman" w:cs="Times New Roman"/>
        </w:rPr>
        <w:t xml:space="preserve">niespełna trzydziestolecia </w:t>
      </w:r>
      <w:r w:rsidR="00BF1737" w:rsidRPr="00494810">
        <w:rPr>
          <w:rFonts w:ascii="Times New Roman" w:hAnsi="Times New Roman" w:cs="Times New Roman"/>
        </w:rPr>
        <w:t>zgromadzono</w:t>
      </w:r>
      <w:r w:rsidR="00F2345E" w:rsidRPr="00494810">
        <w:rPr>
          <w:rFonts w:ascii="Times New Roman" w:hAnsi="Times New Roman" w:cs="Times New Roman"/>
        </w:rPr>
        <w:t xml:space="preserve">  </w:t>
      </w:r>
      <w:r w:rsidR="00BF1737" w:rsidRPr="00494810">
        <w:rPr>
          <w:rFonts w:ascii="Times New Roman" w:hAnsi="Times New Roman" w:cs="Times New Roman"/>
        </w:rPr>
        <w:t>około 90</w:t>
      </w:r>
      <w:r w:rsidR="00F2345E" w:rsidRPr="00494810">
        <w:rPr>
          <w:rFonts w:ascii="Times New Roman" w:hAnsi="Times New Roman" w:cs="Times New Roman"/>
        </w:rPr>
        <w:t xml:space="preserve"> tysięcy eksponatów</w:t>
      </w:r>
      <w:r w:rsidRPr="00494810">
        <w:rPr>
          <w:rFonts w:ascii="Times New Roman" w:hAnsi="Times New Roman" w:cs="Times New Roman"/>
        </w:rPr>
        <w:t xml:space="preserve">, a więc prawie dziesięciokrotnie mniej niż w Muzeum </w:t>
      </w:r>
      <w:r w:rsidR="00BF1737" w:rsidRPr="00494810">
        <w:rPr>
          <w:rFonts w:ascii="Times New Roman" w:hAnsi="Times New Roman" w:cs="Times New Roman"/>
        </w:rPr>
        <w:t>Górnośląskim</w:t>
      </w:r>
      <w:r w:rsidR="00F2345E" w:rsidRPr="00494810">
        <w:rPr>
          <w:rFonts w:ascii="Times New Roman" w:hAnsi="Times New Roman" w:cs="Times New Roman"/>
        </w:rPr>
        <w:t xml:space="preserve">  (</w:t>
      </w:r>
      <w:r w:rsidR="00507CEA" w:rsidRPr="00494810">
        <w:rPr>
          <w:rFonts w:ascii="Times New Roman" w:hAnsi="Times New Roman" w:cs="Times New Roman"/>
        </w:rPr>
        <w:t>etnografia</w:t>
      </w:r>
      <w:r w:rsidR="00BF1737" w:rsidRPr="00494810">
        <w:rPr>
          <w:rFonts w:ascii="Times New Roman" w:hAnsi="Times New Roman" w:cs="Times New Roman"/>
        </w:rPr>
        <w:t xml:space="preserve"> -</w:t>
      </w:r>
      <w:r w:rsidR="00507CEA" w:rsidRPr="00494810">
        <w:rPr>
          <w:rFonts w:ascii="Times New Roman" w:hAnsi="Times New Roman" w:cs="Times New Roman"/>
        </w:rPr>
        <w:t xml:space="preserve"> </w:t>
      </w:r>
      <w:r w:rsidR="00F2345E" w:rsidRPr="00494810">
        <w:rPr>
          <w:rFonts w:ascii="Times New Roman" w:hAnsi="Times New Roman" w:cs="Times New Roman"/>
        </w:rPr>
        <w:t xml:space="preserve">przeszło 8 tysięcy, historia – prawie 10 tysięcy, </w:t>
      </w:r>
      <w:r w:rsidR="00507CEA" w:rsidRPr="00494810">
        <w:rPr>
          <w:rFonts w:ascii="Times New Roman" w:hAnsi="Times New Roman" w:cs="Times New Roman"/>
        </w:rPr>
        <w:t xml:space="preserve"> zbiór techniki </w:t>
      </w:r>
      <w:r w:rsidR="00F2345E" w:rsidRPr="00494810">
        <w:rPr>
          <w:rFonts w:ascii="Times New Roman" w:hAnsi="Times New Roman" w:cs="Times New Roman"/>
        </w:rPr>
        <w:t xml:space="preserve">– przeszło </w:t>
      </w:r>
      <w:r w:rsidR="00507CEA" w:rsidRPr="00494810">
        <w:rPr>
          <w:rFonts w:ascii="Times New Roman" w:hAnsi="Times New Roman" w:cs="Times New Roman"/>
        </w:rPr>
        <w:t>6</w:t>
      </w:r>
      <w:r w:rsidR="00F2345E" w:rsidRPr="00494810">
        <w:rPr>
          <w:rFonts w:ascii="Times New Roman" w:hAnsi="Times New Roman" w:cs="Times New Roman"/>
        </w:rPr>
        <w:t>00</w:t>
      </w:r>
      <w:r w:rsidR="00507CEA" w:rsidRPr="00494810">
        <w:rPr>
          <w:rFonts w:ascii="Times New Roman" w:hAnsi="Times New Roman" w:cs="Times New Roman"/>
        </w:rPr>
        <w:t>, dokumentacja mechaniczn</w:t>
      </w:r>
      <w:r w:rsidR="00F2345E" w:rsidRPr="00494810">
        <w:rPr>
          <w:rFonts w:ascii="Times New Roman" w:hAnsi="Times New Roman" w:cs="Times New Roman"/>
        </w:rPr>
        <w:t>a</w:t>
      </w:r>
      <w:r w:rsidR="00507CEA" w:rsidRPr="00494810">
        <w:rPr>
          <w:rFonts w:ascii="Times New Roman" w:hAnsi="Times New Roman" w:cs="Times New Roman"/>
        </w:rPr>
        <w:t xml:space="preserve"> – </w:t>
      </w:r>
      <w:r w:rsidR="00F2345E" w:rsidRPr="00494810">
        <w:rPr>
          <w:rFonts w:ascii="Times New Roman" w:hAnsi="Times New Roman" w:cs="Times New Roman"/>
        </w:rPr>
        <w:t xml:space="preserve">przeszło </w:t>
      </w:r>
      <w:r w:rsidR="00507CEA" w:rsidRPr="00494810">
        <w:rPr>
          <w:rFonts w:ascii="Times New Roman" w:hAnsi="Times New Roman" w:cs="Times New Roman"/>
        </w:rPr>
        <w:t>16</w:t>
      </w:r>
      <w:r w:rsidR="00F2345E" w:rsidRPr="00494810">
        <w:rPr>
          <w:rFonts w:ascii="Times New Roman" w:hAnsi="Times New Roman" w:cs="Times New Roman"/>
        </w:rPr>
        <w:t xml:space="preserve"> tysięcy, plastyka</w:t>
      </w:r>
      <w:r w:rsidR="00507CEA" w:rsidRPr="00494810">
        <w:rPr>
          <w:rFonts w:ascii="Times New Roman" w:hAnsi="Times New Roman" w:cs="Times New Roman"/>
        </w:rPr>
        <w:t xml:space="preserve"> nieprofesjonaln</w:t>
      </w:r>
      <w:r w:rsidR="00F2345E" w:rsidRPr="00494810">
        <w:rPr>
          <w:rFonts w:ascii="Times New Roman" w:hAnsi="Times New Roman" w:cs="Times New Roman"/>
        </w:rPr>
        <w:t>a</w:t>
      </w:r>
      <w:r w:rsidR="00507CEA" w:rsidRPr="00494810">
        <w:rPr>
          <w:rFonts w:ascii="Times New Roman" w:hAnsi="Times New Roman" w:cs="Times New Roman"/>
        </w:rPr>
        <w:t xml:space="preserve"> – </w:t>
      </w:r>
      <w:r w:rsidR="00F2345E" w:rsidRPr="00494810">
        <w:rPr>
          <w:rFonts w:ascii="Times New Roman" w:hAnsi="Times New Roman" w:cs="Times New Roman"/>
        </w:rPr>
        <w:t>przeszło tysiąc</w:t>
      </w:r>
      <w:r w:rsidR="00507CEA" w:rsidRPr="00494810">
        <w:rPr>
          <w:rFonts w:ascii="Times New Roman" w:hAnsi="Times New Roman" w:cs="Times New Roman"/>
        </w:rPr>
        <w:t xml:space="preserve">, </w:t>
      </w:r>
      <w:r w:rsidR="00F2345E" w:rsidRPr="00494810">
        <w:rPr>
          <w:rFonts w:ascii="Times New Roman" w:hAnsi="Times New Roman" w:cs="Times New Roman"/>
        </w:rPr>
        <w:t>sz</w:t>
      </w:r>
      <w:r w:rsidR="00507CEA" w:rsidRPr="00494810">
        <w:rPr>
          <w:rFonts w:ascii="Times New Roman" w:hAnsi="Times New Roman" w:cs="Times New Roman"/>
        </w:rPr>
        <w:t>tuk</w:t>
      </w:r>
      <w:r w:rsidR="00F2345E" w:rsidRPr="00494810">
        <w:rPr>
          <w:rFonts w:ascii="Times New Roman" w:hAnsi="Times New Roman" w:cs="Times New Roman"/>
        </w:rPr>
        <w:t>a</w:t>
      </w:r>
      <w:r w:rsidR="00507CEA" w:rsidRPr="00494810">
        <w:rPr>
          <w:rFonts w:ascii="Times New Roman" w:hAnsi="Times New Roman" w:cs="Times New Roman"/>
        </w:rPr>
        <w:t xml:space="preserve"> – </w:t>
      </w:r>
      <w:r w:rsidR="00F2345E" w:rsidRPr="00494810">
        <w:rPr>
          <w:rFonts w:ascii="Times New Roman" w:hAnsi="Times New Roman" w:cs="Times New Roman"/>
        </w:rPr>
        <w:t xml:space="preserve">przeszło </w:t>
      </w:r>
      <w:r w:rsidR="00507CEA" w:rsidRPr="00494810">
        <w:rPr>
          <w:rFonts w:ascii="Times New Roman" w:hAnsi="Times New Roman" w:cs="Times New Roman"/>
        </w:rPr>
        <w:t>16</w:t>
      </w:r>
      <w:r w:rsidR="00F2345E" w:rsidRPr="00494810">
        <w:rPr>
          <w:rFonts w:ascii="Times New Roman" w:hAnsi="Times New Roman" w:cs="Times New Roman"/>
        </w:rPr>
        <w:t xml:space="preserve"> tysięcy</w:t>
      </w:r>
      <w:r w:rsidR="00507CEA" w:rsidRPr="00494810">
        <w:rPr>
          <w:rFonts w:ascii="Times New Roman" w:hAnsi="Times New Roman" w:cs="Times New Roman"/>
        </w:rPr>
        <w:t>, archeologi</w:t>
      </w:r>
      <w:r w:rsidR="00F2345E" w:rsidRPr="00494810">
        <w:rPr>
          <w:rFonts w:ascii="Times New Roman" w:hAnsi="Times New Roman" w:cs="Times New Roman"/>
        </w:rPr>
        <w:t>a</w:t>
      </w:r>
      <w:r w:rsidR="00507CEA" w:rsidRPr="00494810">
        <w:rPr>
          <w:rFonts w:ascii="Times New Roman" w:hAnsi="Times New Roman" w:cs="Times New Roman"/>
        </w:rPr>
        <w:t xml:space="preserve"> –</w:t>
      </w:r>
      <w:r w:rsidR="00F2345E" w:rsidRPr="00494810">
        <w:rPr>
          <w:rFonts w:ascii="Times New Roman" w:hAnsi="Times New Roman" w:cs="Times New Roman"/>
        </w:rPr>
        <w:t xml:space="preserve"> prawie </w:t>
      </w:r>
      <w:r w:rsidR="00507CEA" w:rsidRPr="00494810">
        <w:rPr>
          <w:rFonts w:ascii="Times New Roman" w:hAnsi="Times New Roman" w:cs="Times New Roman"/>
        </w:rPr>
        <w:t xml:space="preserve"> 38</w:t>
      </w:r>
      <w:r w:rsidR="00F2345E" w:rsidRPr="00494810">
        <w:rPr>
          <w:rFonts w:ascii="Times New Roman" w:hAnsi="Times New Roman" w:cs="Times New Roman"/>
        </w:rPr>
        <w:t xml:space="preserve"> tysięcy). </w:t>
      </w:r>
      <w:r w:rsidR="00016F9D" w:rsidRPr="00494810">
        <w:rPr>
          <w:rFonts w:ascii="Times New Roman" w:hAnsi="Times New Roman" w:cs="Times New Roman"/>
        </w:rPr>
        <w:t xml:space="preserve"> </w:t>
      </w:r>
      <w:r w:rsidR="002623B7" w:rsidRPr="00494810">
        <w:rPr>
          <w:rFonts w:ascii="Times New Roman" w:hAnsi="Times New Roman" w:cs="Times New Roman"/>
        </w:rPr>
        <w:t xml:space="preserve">Nie miejsce tu na </w:t>
      </w:r>
      <w:r w:rsidR="00F2345E" w:rsidRPr="00494810">
        <w:rPr>
          <w:rFonts w:ascii="Times New Roman" w:hAnsi="Times New Roman" w:cs="Times New Roman"/>
        </w:rPr>
        <w:t xml:space="preserve">porównywanie </w:t>
      </w:r>
      <w:r w:rsidR="002623B7" w:rsidRPr="00494810">
        <w:rPr>
          <w:rFonts w:ascii="Times New Roman" w:hAnsi="Times New Roman" w:cs="Times New Roman"/>
        </w:rPr>
        <w:t>d</w:t>
      </w:r>
      <w:r w:rsidR="002623B7" w:rsidRPr="00494810">
        <w:rPr>
          <w:rFonts w:ascii="Times New Roman" w:hAnsi="Times New Roman" w:cs="Times New Roman"/>
        </w:rPr>
        <w:t>y</w:t>
      </w:r>
      <w:r w:rsidR="002623B7" w:rsidRPr="00494810">
        <w:rPr>
          <w:rFonts w:ascii="Times New Roman" w:hAnsi="Times New Roman" w:cs="Times New Roman"/>
        </w:rPr>
        <w:t xml:space="preserve">namiki tego procesu w </w:t>
      </w:r>
      <w:r w:rsidR="00F2345E" w:rsidRPr="00494810">
        <w:rPr>
          <w:rFonts w:ascii="Times New Roman" w:hAnsi="Times New Roman" w:cs="Times New Roman"/>
        </w:rPr>
        <w:t>obydwu muzeach</w:t>
      </w:r>
      <w:r w:rsidR="002623B7" w:rsidRPr="00494810">
        <w:rPr>
          <w:rFonts w:ascii="Times New Roman" w:hAnsi="Times New Roman" w:cs="Times New Roman"/>
        </w:rPr>
        <w:t xml:space="preserve">, bo okres </w:t>
      </w:r>
      <w:r w:rsidR="00F2345E" w:rsidRPr="00494810">
        <w:rPr>
          <w:rFonts w:ascii="Times New Roman" w:hAnsi="Times New Roman" w:cs="Times New Roman"/>
        </w:rPr>
        <w:t xml:space="preserve">ich </w:t>
      </w:r>
      <w:r w:rsidR="002623B7" w:rsidRPr="00494810">
        <w:rPr>
          <w:rFonts w:ascii="Times New Roman" w:hAnsi="Times New Roman" w:cs="Times New Roman"/>
        </w:rPr>
        <w:t xml:space="preserve">powojennego funkcjonowania </w:t>
      </w:r>
      <w:r w:rsidR="00BF1737" w:rsidRPr="00494810">
        <w:rPr>
          <w:rFonts w:ascii="Times New Roman" w:hAnsi="Times New Roman" w:cs="Times New Roman"/>
        </w:rPr>
        <w:t>był</w:t>
      </w:r>
      <w:r w:rsidR="002623B7" w:rsidRPr="00494810">
        <w:rPr>
          <w:rFonts w:ascii="Times New Roman" w:hAnsi="Times New Roman" w:cs="Times New Roman"/>
        </w:rPr>
        <w:t xml:space="preserve"> różny. </w:t>
      </w:r>
      <w:r w:rsidR="00CE4B0D" w:rsidRPr="00494810">
        <w:rPr>
          <w:rFonts w:ascii="Times New Roman" w:hAnsi="Times New Roman" w:cs="Times New Roman"/>
        </w:rPr>
        <w:t>Trz</w:t>
      </w:r>
      <w:r w:rsidR="00CE4B0D" w:rsidRPr="00494810">
        <w:rPr>
          <w:rFonts w:ascii="Times New Roman" w:hAnsi="Times New Roman" w:cs="Times New Roman"/>
        </w:rPr>
        <w:t>e</w:t>
      </w:r>
      <w:r w:rsidR="00CE4B0D" w:rsidRPr="00494810">
        <w:rPr>
          <w:rFonts w:ascii="Times New Roman" w:hAnsi="Times New Roman" w:cs="Times New Roman"/>
        </w:rPr>
        <w:t>ba przy tym rozprawić się z bezzasadną propagandą</w:t>
      </w:r>
      <w:r w:rsidR="00F2345E" w:rsidRPr="00494810">
        <w:rPr>
          <w:rFonts w:ascii="Times New Roman" w:hAnsi="Times New Roman" w:cs="Times New Roman"/>
        </w:rPr>
        <w:t xml:space="preserve"> </w:t>
      </w:r>
      <w:r w:rsidR="001002FD" w:rsidRPr="00494810">
        <w:rPr>
          <w:rFonts w:ascii="Times New Roman" w:hAnsi="Times New Roman" w:cs="Times New Roman"/>
        </w:rPr>
        <w:t xml:space="preserve">w mediach </w:t>
      </w:r>
      <w:r w:rsidR="00F2345E" w:rsidRPr="00494810">
        <w:rPr>
          <w:rFonts w:ascii="Times New Roman" w:hAnsi="Times New Roman" w:cs="Times New Roman"/>
        </w:rPr>
        <w:t>(i niestety dość powszechnym mni</w:t>
      </w:r>
      <w:r w:rsidR="00F2345E" w:rsidRPr="00494810">
        <w:rPr>
          <w:rFonts w:ascii="Times New Roman" w:hAnsi="Times New Roman" w:cs="Times New Roman"/>
        </w:rPr>
        <w:t>e</w:t>
      </w:r>
      <w:r w:rsidR="00F2345E" w:rsidRPr="00494810">
        <w:rPr>
          <w:rFonts w:ascii="Times New Roman" w:hAnsi="Times New Roman" w:cs="Times New Roman"/>
        </w:rPr>
        <w:t>maniem)</w:t>
      </w:r>
      <w:r w:rsidR="00CE4B0D" w:rsidRPr="00494810">
        <w:rPr>
          <w:rFonts w:ascii="Times New Roman" w:hAnsi="Times New Roman" w:cs="Times New Roman"/>
        </w:rPr>
        <w:t xml:space="preserve">, że Muzeum Górnośląskie powstało w oparciu o zbiory zlikwidowanego przez okupanta Muzeum Śląskiego w 1939 roku.  </w:t>
      </w:r>
      <w:r w:rsidR="001002FD" w:rsidRPr="00494810">
        <w:rPr>
          <w:rFonts w:ascii="Times New Roman" w:hAnsi="Times New Roman" w:cs="Times New Roman"/>
        </w:rPr>
        <w:t xml:space="preserve">Wtedy jego kolekcje były już okazałe i różnorodne. </w:t>
      </w:r>
      <w:r w:rsidR="00CE4B0D" w:rsidRPr="00494810">
        <w:rPr>
          <w:rFonts w:ascii="Times New Roman" w:hAnsi="Times New Roman" w:cs="Times New Roman"/>
        </w:rPr>
        <w:t>Owszem, prz</w:t>
      </w:r>
      <w:r w:rsidR="00CE4B0D" w:rsidRPr="00494810">
        <w:rPr>
          <w:rFonts w:ascii="Times New Roman" w:hAnsi="Times New Roman" w:cs="Times New Roman"/>
        </w:rPr>
        <w:t>e</w:t>
      </w:r>
      <w:r w:rsidR="00CE4B0D" w:rsidRPr="00494810">
        <w:rPr>
          <w:rFonts w:ascii="Times New Roman" w:hAnsi="Times New Roman" w:cs="Times New Roman"/>
        </w:rPr>
        <w:lastRenderedPageBreak/>
        <w:t>jęte muzealia w czasie okupacji z Muzeum Śląsk</w:t>
      </w:r>
      <w:r w:rsidR="00F2345E" w:rsidRPr="00494810">
        <w:rPr>
          <w:rFonts w:ascii="Times New Roman" w:hAnsi="Times New Roman" w:cs="Times New Roman"/>
        </w:rPr>
        <w:t xml:space="preserve">iego </w:t>
      </w:r>
      <w:r w:rsidR="00CE4B0D" w:rsidRPr="00494810">
        <w:rPr>
          <w:rFonts w:ascii="Times New Roman" w:hAnsi="Times New Roman" w:cs="Times New Roman"/>
        </w:rPr>
        <w:t xml:space="preserve"> ubogaciły zbiory bytomskie, ale  dziś stanowią mały, a w niektórych wypadkach znikomy procent całości.  Aczkolwiek proces ich rewindykacji trwa, z  informacji przekazanych przez muzealników bytomskich wynika, że biblioteka  posiada 2864 w</w:t>
      </w:r>
      <w:r w:rsidR="00CE4B0D" w:rsidRPr="00494810">
        <w:rPr>
          <w:rFonts w:ascii="Times New Roman" w:hAnsi="Times New Roman" w:cs="Times New Roman"/>
        </w:rPr>
        <w:t>o</w:t>
      </w:r>
      <w:r w:rsidR="00CE4B0D" w:rsidRPr="00494810">
        <w:rPr>
          <w:rFonts w:ascii="Times New Roman" w:hAnsi="Times New Roman" w:cs="Times New Roman"/>
        </w:rPr>
        <w:t>luminów z Katowic, co na tle 56 tysięcy obecnych zbiorów stanowi  zaledwie 0,5%. Dział Etnografii posiada zidentyfikowane 3251 eksponaty (oraz 90 innych o niepewnej proweniencji) z dawnego M</w:t>
      </w:r>
      <w:r w:rsidR="00CE4B0D" w:rsidRPr="00494810">
        <w:rPr>
          <w:rFonts w:ascii="Times New Roman" w:hAnsi="Times New Roman" w:cs="Times New Roman"/>
        </w:rPr>
        <w:t>u</w:t>
      </w:r>
      <w:r w:rsidR="00CE4B0D" w:rsidRPr="00494810">
        <w:rPr>
          <w:rFonts w:ascii="Times New Roman" w:hAnsi="Times New Roman" w:cs="Times New Roman"/>
        </w:rPr>
        <w:t>zeum Śląskiego, co przy obecnej liczebności zbiorów (około 20 tysięcy), stanowi 16,25% ogółu, a Dział Archeologii  1673 pozycji inwentarzowych (obecnie całość zbiorów liczy 16.743 takowych p</w:t>
      </w:r>
      <w:r w:rsidR="00CE4B0D" w:rsidRPr="00494810">
        <w:rPr>
          <w:rFonts w:ascii="Times New Roman" w:hAnsi="Times New Roman" w:cs="Times New Roman"/>
        </w:rPr>
        <w:t>o</w:t>
      </w:r>
      <w:r w:rsidR="00CE4B0D" w:rsidRPr="00494810">
        <w:rPr>
          <w:rFonts w:ascii="Times New Roman" w:hAnsi="Times New Roman" w:cs="Times New Roman"/>
        </w:rPr>
        <w:t>zycji</w:t>
      </w:r>
      <w:r w:rsidR="00B8553F" w:rsidRPr="00494810">
        <w:rPr>
          <w:rFonts w:ascii="Times New Roman" w:hAnsi="Times New Roman" w:cs="Times New Roman"/>
        </w:rPr>
        <w:t>)</w:t>
      </w:r>
      <w:r w:rsidR="00CE4B0D" w:rsidRPr="00494810">
        <w:rPr>
          <w:rFonts w:ascii="Times New Roman" w:hAnsi="Times New Roman" w:cs="Times New Roman"/>
        </w:rPr>
        <w:t xml:space="preserve">. </w:t>
      </w:r>
      <w:r w:rsidR="00B8553F" w:rsidRPr="00494810">
        <w:rPr>
          <w:rFonts w:ascii="Times New Roman" w:hAnsi="Times New Roman" w:cs="Times New Roman"/>
        </w:rPr>
        <w:t>Dział Sztuki -233 obrazy.</w:t>
      </w:r>
    </w:p>
    <w:p w:rsidR="007349D5" w:rsidRPr="00494810" w:rsidRDefault="00A364C5"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r w:rsidR="0038750B" w:rsidRPr="00494810">
        <w:rPr>
          <w:rFonts w:ascii="Times New Roman" w:hAnsi="Times New Roman" w:cs="Times New Roman"/>
        </w:rPr>
        <w:t xml:space="preserve">Czy mamy do czynienia z </w:t>
      </w:r>
      <w:r w:rsidR="0038750B" w:rsidRPr="00494810">
        <w:rPr>
          <w:rFonts w:ascii="Times New Roman" w:hAnsi="Times New Roman" w:cs="Times New Roman"/>
          <w:b/>
        </w:rPr>
        <w:t>podobieństwem ich zbiorów</w:t>
      </w:r>
      <w:r w:rsidR="0038750B" w:rsidRPr="00494810">
        <w:rPr>
          <w:rFonts w:ascii="Times New Roman" w:hAnsi="Times New Roman" w:cs="Times New Roman"/>
        </w:rPr>
        <w:t>, jak podkreślają</w:t>
      </w:r>
      <w:r w:rsidR="008D09C6" w:rsidRPr="00494810">
        <w:rPr>
          <w:rFonts w:ascii="Times New Roman" w:hAnsi="Times New Roman" w:cs="Times New Roman"/>
        </w:rPr>
        <w:t xml:space="preserve"> </w:t>
      </w:r>
      <w:r w:rsidR="00502C2A" w:rsidRPr="00494810">
        <w:rPr>
          <w:rFonts w:ascii="Times New Roman" w:hAnsi="Times New Roman" w:cs="Times New Roman"/>
        </w:rPr>
        <w:t>niektór</w:t>
      </w:r>
      <w:r w:rsidR="0038750B" w:rsidRPr="00494810">
        <w:rPr>
          <w:rFonts w:ascii="Times New Roman" w:hAnsi="Times New Roman" w:cs="Times New Roman"/>
        </w:rPr>
        <w:t>z</w:t>
      </w:r>
      <w:r w:rsidR="00502C2A" w:rsidRPr="00494810">
        <w:rPr>
          <w:rFonts w:ascii="Times New Roman" w:hAnsi="Times New Roman" w:cs="Times New Roman"/>
        </w:rPr>
        <w:t xml:space="preserve">y </w:t>
      </w:r>
      <w:r w:rsidR="008D09C6" w:rsidRPr="00494810">
        <w:rPr>
          <w:rFonts w:ascii="Times New Roman" w:hAnsi="Times New Roman" w:cs="Times New Roman"/>
        </w:rPr>
        <w:t>zwolenni</w:t>
      </w:r>
      <w:r w:rsidR="0038750B" w:rsidRPr="00494810">
        <w:rPr>
          <w:rFonts w:ascii="Times New Roman" w:hAnsi="Times New Roman" w:cs="Times New Roman"/>
        </w:rPr>
        <w:t>cy</w:t>
      </w:r>
      <w:r w:rsidR="008D09C6" w:rsidRPr="00494810">
        <w:rPr>
          <w:rFonts w:ascii="Times New Roman" w:hAnsi="Times New Roman" w:cs="Times New Roman"/>
        </w:rPr>
        <w:t xml:space="preserve"> </w:t>
      </w:r>
      <w:r w:rsidR="00502C2A" w:rsidRPr="00494810">
        <w:rPr>
          <w:rFonts w:ascii="Times New Roman" w:hAnsi="Times New Roman" w:cs="Times New Roman"/>
        </w:rPr>
        <w:t xml:space="preserve">połączenia obydwu muzeów. </w:t>
      </w:r>
      <w:r w:rsidR="00DD1A7A" w:rsidRPr="00494810">
        <w:rPr>
          <w:rFonts w:ascii="Times New Roman" w:hAnsi="Times New Roman" w:cs="Times New Roman"/>
        </w:rPr>
        <w:t>Podejmując ten problem</w:t>
      </w:r>
      <w:r w:rsidR="006B4888" w:rsidRPr="00494810">
        <w:rPr>
          <w:rFonts w:ascii="Times New Roman" w:hAnsi="Times New Roman" w:cs="Times New Roman"/>
        </w:rPr>
        <w:t xml:space="preserve"> należy powrócić do etapów ich tworzenia, które determinowały kształt kolekcji i </w:t>
      </w:r>
      <w:r w:rsidR="00BF1737" w:rsidRPr="00494810">
        <w:rPr>
          <w:rFonts w:ascii="Times New Roman" w:hAnsi="Times New Roman" w:cs="Times New Roman"/>
        </w:rPr>
        <w:t xml:space="preserve">korygowały </w:t>
      </w:r>
      <w:r w:rsidR="006B4888" w:rsidRPr="00494810">
        <w:rPr>
          <w:rFonts w:ascii="Times New Roman" w:hAnsi="Times New Roman" w:cs="Times New Roman"/>
        </w:rPr>
        <w:t>założenia ich tworzenia.</w:t>
      </w:r>
    </w:p>
    <w:p w:rsidR="007349D5" w:rsidRPr="00494810" w:rsidRDefault="00BF1737" w:rsidP="00CA3147">
      <w:pPr>
        <w:spacing w:line="360" w:lineRule="auto"/>
        <w:jc w:val="both"/>
        <w:rPr>
          <w:rFonts w:ascii="Times New Roman" w:hAnsi="Times New Roman" w:cs="Times New Roman"/>
        </w:rPr>
      </w:pPr>
      <w:r w:rsidRPr="00494810">
        <w:rPr>
          <w:rFonts w:ascii="Times New Roman" w:hAnsi="Times New Roman" w:cs="Times New Roman"/>
        </w:rPr>
        <w:t xml:space="preserve">Inicjatorzy </w:t>
      </w:r>
      <w:r w:rsidR="007349D5" w:rsidRPr="00494810">
        <w:rPr>
          <w:rFonts w:ascii="Times New Roman" w:hAnsi="Times New Roman" w:cs="Times New Roman"/>
        </w:rPr>
        <w:t xml:space="preserve">bytomskiego muzeum </w:t>
      </w:r>
      <w:r w:rsidR="006B4888" w:rsidRPr="00494810">
        <w:rPr>
          <w:rFonts w:ascii="Times New Roman" w:hAnsi="Times New Roman" w:cs="Times New Roman"/>
        </w:rPr>
        <w:t xml:space="preserve">indywidualnie </w:t>
      </w:r>
      <w:r w:rsidR="007349D5" w:rsidRPr="00494810">
        <w:rPr>
          <w:rFonts w:ascii="Times New Roman" w:hAnsi="Times New Roman" w:cs="Times New Roman"/>
        </w:rPr>
        <w:t xml:space="preserve">ubogacali swe zbiory eksponując je w </w:t>
      </w:r>
      <w:r w:rsidRPr="00494810">
        <w:rPr>
          <w:rFonts w:ascii="Times New Roman" w:hAnsi="Times New Roman" w:cs="Times New Roman"/>
        </w:rPr>
        <w:t xml:space="preserve">wynajętych zrazu </w:t>
      </w:r>
      <w:r w:rsidR="007349D5" w:rsidRPr="00494810">
        <w:rPr>
          <w:rFonts w:ascii="Times New Roman" w:hAnsi="Times New Roman" w:cs="Times New Roman"/>
        </w:rPr>
        <w:t xml:space="preserve">salach </w:t>
      </w:r>
      <w:r w:rsidRPr="00494810">
        <w:rPr>
          <w:rFonts w:ascii="Times New Roman" w:hAnsi="Times New Roman" w:cs="Times New Roman"/>
        </w:rPr>
        <w:t>szkolnych</w:t>
      </w:r>
      <w:r w:rsidR="007349D5" w:rsidRPr="00494810">
        <w:rPr>
          <w:rFonts w:ascii="Times New Roman" w:hAnsi="Times New Roman" w:cs="Times New Roman"/>
        </w:rPr>
        <w:t xml:space="preserve">. Były to </w:t>
      </w:r>
      <w:r w:rsidR="006B4888" w:rsidRPr="00494810">
        <w:rPr>
          <w:rFonts w:ascii="Times New Roman" w:hAnsi="Times New Roman" w:cs="Times New Roman"/>
        </w:rPr>
        <w:t xml:space="preserve">głównie </w:t>
      </w:r>
      <w:r w:rsidR="007349D5" w:rsidRPr="00494810">
        <w:rPr>
          <w:rFonts w:ascii="Times New Roman" w:hAnsi="Times New Roman" w:cs="Times New Roman"/>
        </w:rPr>
        <w:t>zabytki historyczne</w:t>
      </w:r>
      <w:r w:rsidR="006B4888" w:rsidRPr="00494810">
        <w:rPr>
          <w:rFonts w:ascii="Times New Roman" w:hAnsi="Times New Roman" w:cs="Times New Roman"/>
        </w:rPr>
        <w:t xml:space="preserve"> </w:t>
      </w:r>
      <w:r w:rsidR="007349D5" w:rsidRPr="00494810">
        <w:rPr>
          <w:rFonts w:ascii="Times New Roman" w:hAnsi="Times New Roman" w:cs="Times New Roman"/>
        </w:rPr>
        <w:t xml:space="preserve"> i </w:t>
      </w:r>
      <w:r w:rsidR="006B4888" w:rsidRPr="00494810">
        <w:rPr>
          <w:rFonts w:ascii="Times New Roman" w:hAnsi="Times New Roman" w:cs="Times New Roman"/>
        </w:rPr>
        <w:t xml:space="preserve">dzieła </w:t>
      </w:r>
      <w:r w:rsidR="007349D5" w:rsidRPr="00494810">
        <w:rPr>
          <w:rFonts w:ascii="Times New Roman" w:hAnsi="Times New Roman" w:cs="Times New Roman"/>
        </w:rPr>
        <w:t xml:space="preserve">sztuki. W miarę podejmowanych przez miejscowych archeologów eksploracji, </w:t>
      </w:r>
      <w:r w:rsidR="00041802" w:rsidRPr="00494810">
        <w:rPr>
          <w:rFonts w:ascii="Times New Roman" w:hAnsi="Times New Roman" w:cs="Times New Roman"/>
        </w:rPr>
        <w:t>kolekcje</w:t>
      </w:r>
      <w:r w:rsidR="006B4888" w:rsidRPr="00494810">
        <w:rPr>
          <w:rFonts w:ascii="Times New Roman" w:hAnsi="Times New Roman" w:cs="Times New Roman"/>
        </w:rPr>
        <w:t xml:space="preserve"> </w:t>
      </w:r>
      <w:r w:rsidR="007349D5" w:rsidRPr="00494810">
        <w:rPr>
          <w:rFonts w:ascii="Times New Roman" w:hAnsi="Times New Roman" w:cs="Times New Roman"/>
        </w:rPr>
        <w:t xml:space="preserve">wzbogacały eksponaty </w:t>
      </w:r>
      <w:r w:rsidR="006B4888" w:rsidRPr="00494810">
        <w:rPr>
          <w:rFonts w:ascii="Times New Roman" w:hAnsi="Times New Roman" w:cs="Times New Roman"/>
        </w:rPr>
        <w:t>wydobyte z wykopalisk w regionie (</w:t>
      </w:r>
      <w:r w:rsidR="00041802" w:rsidRPr="00494810">
        <w:rPr>
          <w:rFonts w:ascii="Times New Roman" w:hAnsi="Times New Roman" w:cs="Times New Roman"/>
        </w:rPr>
        <w:t xml:space="preserve">przede wszystkim przez </w:t>
      </w:r>
      <w:r w:rsidR="006B4888" w:rsidRPr="00494810">
        <w:rPr>
          <w:rFonts w:ascii="Times New Roman" w:hAnsi="Times New Roman" w:cs="Times New Roman"/>
        </w:rPr>
        <w:t>dyrektora muzeum ks. Alfreda Arndta)</w:t>
      </w:r>
      <w:r w:rsidR="007349D5" w:rsidRPr="00494810">
        <w:rPr>
          <w:rFonts w:ascii="Times New Roman" w:hAnsi="Times New Roman" w:cs="Times New Roman"/>
        </w:rPr>
        <w:t>. To samo rzec można o zbiorach przyrodniczych</w:t>
      </w:r>
      <w:r w:rsidR="006B4888" w:rsidRPr="00494810">
        <w:rPr>
          <w:rFonts w:ascii="Times New Roman" w:hAnsi="Times New Roman" w:cs="Times New Roman"/>
        </w:rPr>
        <w:t xml:space="preserve">, obejmujących cały region, </w:t>
      </w:r>
      <w:r w:rsidR="007349D5" w:rsidRPr="00494810">
        <w:rPr>
          <w:rFonts w:ascii="Times New Roman" w:hAnsi="Times New Roman" w:cs="Times New Roman"/>
        </w:rPr>
        <w:t xml:space="preserve"> zna</w:t>
      </w:r>
      <w:r w:rsidR="00041802" w:rsidRPr="00494810">
        <w:rPr>
          <w:rFonts w:ascii="Times New Roman" w:hAnsi="Times New Roman" w:cs="Times New Roman"/>
        </w:rPr>
        <w:t>cznie</w:t>
      </w:r>
      <w:r w:rsidR="007349D5" w:rsidRPr="00494810">
        <w:rPr>
          <w:rFonts w:ascii="Times New Roman" w:hAnsi="Times New Roman" w:cs="Times New Roman"/>
        </w:rPr>
        <w:t xml:space="preserve"> wzbogaconych  przez Eberharda Dr</w:t>
      </w:r>
      <w:r w:rsidR="007349D5" w:rsidRPr="00494810">
        <w:rPr>
          <w:rFonts w:ascii="Times New Roman" w:hAnsi="Times New Roman" w:cs="Times New Roman"/>
        </w:rPr>
        <w:t>e</w:t>
      </w:r>
      <w:r w:rsidR="007349D5" w:rsidRPr="00494810">
        <w:rPr>
          <w:rFonts w:ascii="Times New Roman" w:hAnsi="Times New Roman" w:cs="Times New Roman"/>
        </w:rPr>
        <w:t>schera, a także etnograficznych,</w:t>
      </w:r>
      <w:r w:rsidR="006B4888" w:rsidRPr="00494810">
        <w:rPr>
          <w:rFonts w:ascii="Times New Roman" w:hAnsi="Times New Roman" w:cs="Times New Roman"/>
        </w:rPr>
        <w:t xml:space="preserve"> </w:t>
      </w:r>
      <w:r w:rsidR="00041802" w:rsidRPr="00494810">
        <w:rPr>
          <w:rFonts w:ascii="Times New Roman" w:hAnsi="Times New Roman" w:cs="Times New Roman"/>
        </w:rPr>
        <w:t xml:space="preserve">która </w:t>
      </w:r>
      <w:r w:rsidR="006B4888" w:rsidRPr="00494810">
        <w:rPr>
          <w:rFonts w:ascii="Times New Roman" w:hAnsi="Times New Roman" w:cs="Times New Roman"/>
        </w:rPr>
        <w:t>w ostatnich latach okresu międzywojennego</w:t>
      </w:r>
      <w:r w:rsidR="00041802" w:rsidRPr="00494810">
        <w:rPr>
          <w:rFonts w:ascii="Times New Roman" w:hAnsi="Times New Roman" w:cs="Times New Roman"/>
        </w:rPr>
        <w:t xml:space="preserve"> obejmowały </w:t>
      </w:r>
      <w:r w:rsidR="007349D5" w:rsidRPr="00494810">
        <w:rPr>
          <w:rFonts w:ascii="Times New Roman" w:hAnsi="Times New Roman" w:cs="Times New Roman"/>
        </w:rPr>
        <w:t xml:space="preserve"> także eksponaty z krajów kolonialnych.  </w:t>
      </w:r>
      <w:r w:rsidR="006B4888" w:rsidRPr="00494810">
        <w:rPr>
          <w:rFonts w:ascii="Times New Roman" w:hAnsi="Times New Roman" w:cs="Times New Roman"/>
        </w:rPr>
        <w:t>Również zabytków z historii miasta przybywało (sztandary zakł</w:t>
      </w:r>
      <w:r w:rsidR="006B4888" w:rsidRPr="00494810">
        <w:rPr>
          <w:rFonts w:ascii="Times New Roman" w:hAnsi="Times New Roman" w:cs="Times New Roman"/>
        </w:rPr>
        <w:t>a</w:t>
      </w:r>
      <w:r w:rsidR="006B4888" w:rsidRPr="00494810">
        <w:rPr>
          <w:rFonts w:ascii="Times New Roman" w:hAnsi="Times New Roman" w:cs="Times New Roman"/>
        </w:rPr>
        <w:t>dów i stowarzyszeń, zdjęcia pochodzące z kolekcji bytomskiego przedsiębiorcy Simona Machy pr</w:t>
      </w:r>
      <w:r w:rsidR="006B4888" w:rsidRPr="00494810">
        <w:rPr>
          <w:rFonts w:ascii="Times New Roman" w:hAnsi="Times New Roman" w:cs="Times New Roman"/>
        </w:rPr>
        <w:t>e</w:t>
      </w:r>
      <w:r w:rsidR="006B4888" w:rsidRPr="00494810">
        <w:rPr>
          <w:rFonts w:ascii="Times New Roman" w:hAnsi="Times New Roman" w:cs="Times New Roman"/>
        </w:rPr>
        <w:t xml:space="preserve">zentujące w większości budynki miasta. </w:t>
      </w:r>
      <w:r w:rsidR="007349D5" w:rsidRPr="00494810">
        <w:rPr>
          <w:rFonts w:ascii="Times New Roman" w:hAnsi="Times New Roman" w:cs="Times New Roman"/>
        </w:rPr>
        <w:t>Dopiero w latach III Rzeszy próbowano nadać ideologiczno-polityczny kształt działalności ówczesnego Landesmuseum. Na szczęście odbiło się to bardziej na organizowanych wtedy wystawach niż na kolekcjach muzealnych.</w:t>
      </w:r>
    </w:p>
    <w:p w:rsidR="007349D5" w:rsidRPr="00494810" w:rsidRDefault="00502C2A"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r w:rsidR="006B4888" w:rsidRPr="00494810">
        <w:rPr>
          <w:rFonts w:ascii="Times New Roman" w:hAnsi="Times New Roman" w:cs="Times New Roman"/>
        </w:rPr>
        <w:t xml:space="preserve">Po 1945 roku </w:t>
      </w:r>
      <w:r w:rsidR="008D09C6" w:rsidRPr="00494810">
        <w:rPr>
          <w:rFonts w:ascii="Times New Roman" w:hAnsi="Times New Roman" w:cs="Times New Roman"/>
        </w:rPr>
        <w:t xml:space="preserve">Dział Historii </w:t>
      </w:r>
      <w:r w:rsidR="006B4888" w:rsidRPr="00494810">
        <w:rPr>
          <w:rFonts w:ascii="Times New Roman" w:hAnsi="Times New Roman" w:cs="Times New Roman"/>
        </w:rPr>
        <w:t>zachował dotychczasowe zbiory ubogacając je o</w:t>
      </w:r>
      <w:r w:rsidR="008D09C6" w:rsidRPr="00494810">
        <w:rPr>
          <w:rFonts w:ascii="Times New Roman" w:hAnsi="Times New Roman" w:cs="Times New Roman"/>
        </w:rPr>
        <w:t xml:space="preserve"> szereg eksponatów związanych z miastem i regionem</w:t>
      </w:r>
      <w:r w:rsidR="006B4888" w:rsidRPr="00494810">
        <w:rPr>
          <w:rFonts w:ascii="Times New Roman" w:hAnsi="Times New Roman" w:cs="Times New Roman"/>
        </w:rPr>
        <w:t xml:space="preserve"> (</w:t>
      </w:r>
      <w:r w:rsidR="005A6E0A" w:rsidRPr="00494810">
        <w:rPr>
          <w:rFonts w:ascii="Times New Roman" w:hAnsi="Times New Roman" w:cs="Times New Roman"/>
        </w:rPr>
        <w:t xml:space="preserve">w tym i </w:t>
      </w:r>
      <w:r w:rsidR="006B4888" w:rsidRPr="00494810">
        <w:rPr>
          <w:rFonts w:ascii="Times New Roman" w:hAnsi="Times New Roman" w:cs="Times New Roman"/>
        </w:rPr>
        <w:t>sztandary zakładów i stowarzyszeń</w:t>
      </w:r>
      <w:r w:rsidR="00067195" w:rsidRPr="00494810">
        <w:rPr>
          <w:rFonts w:ascii="Times New Roman" w:hAnsi="Times New Roman" w:cs="Times New Roman"/>
        </w:rPr>
        <w:t xml:space="preserve"> oraz 157 rękopisów XVI i XVII wieku, z których większość stanowią zeznania przed bytomską ławą miejską, a także d</w:t>
      </w:r>
      <w:r w:rsidR="00067195" w:rsidRPr="00494810">
        <w:rPr>
          <w:rFonts w:ascii="Times New Roman" w:hAnsi="Times New Roman" w:cs="Times New Roman"/>
        </w:rPr>
        <w:t>o</w:t>
      </w:r>
      <w:r w:rsidR="00067195" w:rsidRPr="00494810">
        <w:rPr>
          <w:rFonts w:ascii="Times New Roman" w:hAnsi="Times New Roman" w:cs="Times New Roman"/>
        </w:rPr>
        <w:t>kumenty wystawione przez radę miejską i bytomskich burmistrzów</w:t>
      </w:r>
      <w:r w:rsidR="00ED17F1">
        <w:rPr>
          <w:rFonts w:ascii="Times New Roman" w:hAnsi="Times New Roman" w:cs="Times New Roman"/>
        </w:rPr>
        <w:t>)</w:t>
      </w:r>
      <w:r w:rsidR="00067195" w:rsidRPr="00494810">
        <w:rPr>
          <w:rStyle w:val="Znakiprzypiswdolnych"/>
          <w:rFonts w:ascii="Times New Roman" w:hAnsi="Times New Roman" w:cs="Times New Roman"/>
        </w:rPr>
        <w:footnoteReference w:id="4"/>
      </w:r>
      <w:r w:rsidR="00067195" w:rsidRPr="00494810">
        <w:rPr>
          <w:rFonts w:ascii="Times New Roman" w:hAnsi="Times New Roman" w:cs="Times New Roman"/>
        </w:rPr>
        <w:t xml:space="preserve">.  </w:t>
      </w:r>
      <w:r w:rsidR="006B4888" w:rsidRPr="00494810">
        <w:rPr>
          <w:rFonts w:ascii="Times New Roman" w:hAnsi="Times New Roman" w:cs="Times New Roman"/>
        </w:rPr>
        <w:t xml:space="preserve"> </w:t>
      </w:r>
      <w:r w:rsidR="005A6E0A" w:rsidRPr="00494810">
        <w:rPr>
          <w:rFonts w:ascii="Times New Roman" w:hAnsi="Times New Roman" w:cs="Times New Roman"/>
        </w:rPr>
        <w:t xml:space="preserve">Dział Archeologii </w:t>
      </w:r>
      <w:r w:rsidR="008D09C6" w:rsidRPr="00494810">
        <w:rPr>
          <w:rFonts w:ascii="Times New Roman" w:hAnsi="Times New Roman" w:cs="Times New Roman"/>
        </w:rPr>
        <w:t xml:space="preserve"> </w:t>
      </w:r>
      <w:r w:rsidR="005A6E0A" w:rsidRPr="00494810">
        <w:rPr>
          <w:rFonts w:ascii="Times New Roman" w:hAnsi="Times New Roman" w:cs="Times New Roman"/>
        </w:rPr>
        <w:t>pod kieru</w:t>
      </w:r>
      <w:r w:rsidR="005A6E0A" w:rsidRPr="00494810">
        <w:rPr>
          <w:rFonts w:ascii="Times New Roman" w:hAnsi="Times New Roman" w:cs="Times New Roman"/>
        </w:rPr>
        <w:t>n</w:t>
      </w:r>
      <w:r w:rsidR="005A6E0A" w:rsidRPr="00494810">
        <w:rPr>
          <w:rFonts w:ascii="Times New Roman" w:hAnsi="Times New Roman" w:cs="Times New Roman"/>
        </w:rPr>
        <w:t xml:space="preserve">kiem </w:t>
      </w:r>
      <w:r w:rsidR="008D09C6" w:rsidRPr="00494810">
        <w:rPr>
          <w:rFonts w:ascii="Times New Roman" w:hAnsi="Times New Roman" w:cs="Times New Roman"/>
        </w:rPr>
        <w:t xml:space="preserve"> Jerz</w:t>
      </w:r>
      <w:r w:rsidR="005A6E0A" w:rsidRPr="00494810">
        <w:rPr>
          <w:rFonts w:ascii="Times New Roman" w:hAnsi="Times New Roman" w:cs="Times New Roman"/>
        </w:rPr>
        <w:t>ego Szydłowskiego</w:t>
      </w:r>
      <w:r w:rsidR="008D09C6" w:rsidRPr="00494810">
        <w:rPr>
          <w:rFonts w:ascii="Times New Roman" w:hAnsi="Times New Roman" w:cs="Times New Roman"/>
        </w:rPr>
        <w:t xml:space="preserve"> </w:t>
      </w:r>
      <w:r w:rsidR="005A6E0A" w:rsidRPr="00494810">
        <w:rPr>
          <w:rFonts w:ascii="Times New Roman" w:hAnsi="Times New Roman" w:cs="Times New Roman"/>
        </w:rPr>
        <w:t>kontynuował badania w mieście i regionie</w:t>
      </w:r>
      <w:r w:rsidR="008D09C6" w:rsidRPr="00494810">
        <w:rPr>
          <w:rFonts w:ascii="Times New Roman" w:hAnsi="Times New Roman" w:cs="Times New Roman"/>
        </w:rPr>
        <w:t xml:space="preserve">. </w:t>
      </w:r>
      <w:r w:rsidR="00041802" w:rsidRPr="00494810">
        <w:rPr>
          <w:rFonts w:ascii="Times New Roman" w:hAnsi="Times New Roman" w:cs="Times New Roman"/>
        </w:rPr>
        <w:t xml:space="preserve">W ostatnich dziesięciolecia </w:t>
      </w:r>
      <w:r w:rsidR="008D09C6" w:rsidRPr="00494810">
        <w:rPr>
          <w:rFonts w:ascii="Times New Roman" w:hAnsi="Times New Roman" w:cs="Times New Roman"/>
        </w:rPr>
        <w:t xml:space="preserve">ubogaca </w:t>
      </w:r>
      <w:r w:rsidR="005A6E0A" w:rsidRPr="00494810">
        <w:rPr>
          <w:rFonts w:ascii="Times New Roman" w:hAnsi="Times New Roman" w:cs="Times New Roman"/>
        </w:rPr>
        <w:t xml:space="preserve">swe zbiory przez </w:t>
      </w:r>
      <w:r w:rsidR="008D09C6" w:rsidRPr="00494810">
        <w:rPr>
          <w:rFonts w:ascii="Times New Roman" w:hAnsi="Times New Roman" w:cs="Times New Roman"/>
        </w:rPr>
        <w:t xml:space="preserve">uczestnictwo w eksploracjach w samym mieście, a po części i </w:t>
      </w:r>
      <w:r w:rsidR="00041802" w:rsidRPr="00494810">
        <w:rPr>
          <w:rFonts w:ascii="Times New Roman" w:hAnsi="Times New Roman" w:cs="Times New Roman"/>
        </w:rPr>
        <w:t>na terenach</w:t>
      </w:r>
      <w:r w:rsidR="008D09C6" w:rsidRPr="00494810">
        <w:rPr>
          <w:rFonts w:ascii="Times New Roman" w:hAnsi="Times New Roman" w:cs="Times New Roman"/>
        </w:rPr>
        <w:t xml:space="preserve"> budowy autostrady. Dział </w:t>
      </w:r>
      <w:r w:rsidR="005A6E0A" w:rsidRPr="00494810">
        <w:rPr>
          <w:rFonts w:ascii="Times New Roman" w:hAnsi="Times New Roman" w:cs="Times New Roman"/>
        </w:rPr>
        <w:t>Etnografii</w:t>
      </w:r>
      <w:r w:rsidR="008D09C6" w:rsidRPr="00494810">
        <w:rPr>
          <w:rFonts w:ascii="Times New Roman" w:hAnsi="Times New Roman" w:cs="Times New Roman"/>
        </w:rPr>
        <w:t xml:space="preserve"> skupia się </w:t>
      </w:r>
      <w:r w:rsidR="005A6E0A" w:rsidRPr="00494810">
        <w:rPr>
          <w:rFonts w:ascii="Times New Roman" w:hAnsi="Times New Roman" w:cs="Times New Roman"/>
        </w:rPr>
        <w:t xml:space="preserve">obecnie </w:t>
      </w:r>
      <w:r w:rsidR="008D09C6" w:rsidRPr="00494810">
        <w:rPr>
          <w:rFonts w:ascii="Times New Roman" w:hAnsi="Times New Roman" w:cs="Times New Roman"/>
        </w:rPr>
        <w:t xml:space="preserve">na kolekcjach z ziem pobliskich </w:t>
      </w:r>
      <w:r w:rsidR="005A6E0A" w:rsidRPr="00494810">
        <w:rPr>
          <w:rFonts w:ascii="Times New Roman" w:hAnsi="Times New Roman" w:cs="Times New Roman"/>
        </w:rPr>
        <w:t xml:space="preserve">Bytomia, a także z Opolszczyzny. </w:t>
      </w:r>
      <w:r w:rsidR="008D09C6" w:rsidRPr="00494810">
        <w:rPr>
          <w:rFonts w:ascii="Times New Roman" w:hAnsi="Times New Roman" w:cs="Times New Roman"/>
        </w:rPr>
        <w:t xml:space="preserve">Dział Sztuki zawdzięcza swe obecne </w:t>
      </w:r>
      <w:r w:rsidR="008970E7" w:rsidRPr="00494810">
        <w:rPr>
          <w:rFonts w:ascii="Times New Roman" w:hAnsi="Times New Roman" w:cs="Times New Roman"/>
        </w:rPr>
        <w:t>oblicze bezcennej Galerii Malarstwa Po</w:t>
      </w:r>
      <w:r w:rsidR="008970E7" w:rsidRPr="00494810">
        <w:rPr>
          <w:rFonts w:ascii="Times New Roman" w:hAnsi="Times New Roman" w:cs="Times New Roman"/>
        </w:rPr>
        <w:t>l</w:t>
      </w:r>
      <w:r w:rsidR="008970E7" w:rsidRPr="00494810">
        <w:rPr>
          <w:rFonts w:ascii="Times New Roman" w:hAnsi="Times New Roman" w:cs="Times New Roman"/>
        </w:rPr>
        <w:t xml:space="preserve">skiego oraz skutecznym </w:t>
      </w:r>
      <w:r w:rsidR="008D09C6" w:rsidRPr="00494810">
        <w:rPr>
          <w:rFonts w:ascii="Times New Roman" w:hAnsi="Times New Roman" w:cs="Times New Roman"/>
        </w:rPr>
        <w:t xml:space="preserve">zabiegom </w:t>
      </w:r>
      <w:r w:rsidR="005A6E0A" w:rsidRPr="00494810">
        <w:rPr>
          <w:rFonts w:ascii="Times New Roman" w:hAnsi="Times New Roman" w:cs="Times New Roman"/>
        </w:rPr>
        <w:t xml:space="preserve">wokół stworzenia </w:t>
      </w:r>
      <w:r w:rsidR="008D09C6" w:rsidRPr="00494810">
        <w:rPr>
          <w:rFonts w:ascii="Times New Roman" w:hAnsi="Times New Roman" w:cs="Times New Roman"/>
        </w:rPr>
        <w:t>kolekcj</w:t>
      </w:r>
      <w:r w:rsidR="005A6E0A" w:rsidRPr="00494810">
        <w:rPr>
          <w:rFonts w:ascii="Times New Roman" w:hAnsi="Times New Roman" w:cs="Times New Roman"/>
        </w:rPr>
        <w:t>i</w:t>
      </w:r>
      <w:r w:rsidR="008D09C6" w:rsidRPr="00494810">
        <w:rPr>
          <w:rFonts w:ascii="Times New Roman" w:hAnsi="Times New Roman" w:cs="Times New Roman"/>
        </w:rPr>
        <w:t xml:space="preserve"> </w:t>
      </w:r>
      <w:r w:rsidR="005A6E0A" w:rsidRPr="00494810">
        <w:rPr>
          <w:rFonts w:ascii="Times New Roman" w:hAnsi="Times New Roman" w:cs="Times New Roman"/>
        </w:rPr>
        <w:t>s</w:t>
      </w:r>
      <w:r w:rsidR="008D09C6" w:rsidRPr="00494810">
        <w:rPr>
          <w:rFonts w:ascii="Times New Roman" w:hAnsi="Times New Roman" w:cs="Times New Roman"/>
        </w:rPr>
        <w:t xml:space="preserve">ztuki </w:t>
      </w:r>
      <w:r w:rsidR="005A6E0A" w:rsidRPr="00494810">
        <w:rPr>
          <w:rFonts w:ascii="Times New Roman" w:hAnsi="Times New Roman" w:cs="Times New Roman"/>
        </w:rPr>
        <w:t>współczesnej,</w:t>
      </w:r>
      <w:r w:rsidR="008970E7" w:rsidRPr="00494810">
        <w:rPr>
          <w:rFonts w:ascii="Times New Roman" w:hAnsi="Times New Roman" w:cs="Times New Roman"/>
        </w:rPr>
        <w:t xml:space="preserve"> </w:t>
      </w:r>
      <w:r w:rsidR="008D09C6" w:rsidRPr="00494810">
        <w:rPr>
          <w:rFonts w:ascii="Times New Roman" w:hAnsi="Times New Roman" w:cs="Times New Roman"/>
        </w:rPr>
        <w:t>największ</w:t>
      </w:r>
      <w:r w:rsidR="005A6E0A" w:rsidRPr="00494810">
        <w:rPr>
          <w:rFonts w:ascii="Times New Roman" w:hAnsi="Times New Roman" w:cs="Times New Roman"/>
        </w:rPr>
        <w:t>ej</w:t>
      </w:r>
      <w:r w:rsidR="008D09C6" w:rsidRPr="00494810">
        <w:rPr>
          <w:rFonts w:ascii="Times New Roman" w:hAnsi="Times New Roman" w:cs="Times New Roman"/>
        </w:rPr>
        <w:t xml:space="preserve"> i na</w:t>
      </w:r>
      <w:r w:rsidR="008D09C6" w:rsidRPr="00494810">
        <w:rPr>
          <w:rFonts w:ascii="Times New Roman" w:hAnsi="Times New Roman" w:cs="Times New Roman"/>
        </w:rPr>
        <w:t>j</w:t>
      </w:r>
      <w:r w:rsidR="008D09C6" w:rsidRPr="00494810">
        <w:rPr>
          <w:rFonts w:ascii="Times New Roman" w:hAnsi="Times New Roman" w:cs="Times New Roman"/>
        </w:rPr>
        <w:t>bardziej reprezentatywn</w:t>
      </w:r>
      <w:r w:rsidR="005A6E0A" w:rsidRPr="00494810">
        <w:rPr>
          <w:rFonts w:ascii="Times New Roman" w:hAnsi="Times New Roman" w:cs="Times New Roman"/>
        </w:rPr>
        <w:t>ej</w:t>
      </w:r>
      <w:r w:rsidR="008D09C6" w:rsidRPr="00494810">
        <w:rPr>
          <w:rFonts w:ascii="Times New Roman" w:hAnsi="Times New Roman" w:cs="Times New Roman"/>
        </w:rPr>
        <w:t xml:space="preserve"> w regionie.  </w:t>
      </w:r>
      <w:r w:rsidR="005A6E0A" w:rsidRPr="00494810">
        <w:rPr>
          <w:rFonts w:ascii="Times New Roman" w:hAnsi="Times New Roman" w:cs="Times New Roman"/>
        </w:rPr>
        <w:t xml:space="preserve">A muzealnicy </w:t>
      </w:r>
      <w:r w:rsidR="008D09C6" w:rsidRPr="00494810">
        <w:rPr>
          <w:rFonts w:ascii="Times New Roman" w:hAnsi="Times New Roman" w:cs="Times New Roman"/>
        </w:rPr>
        <w:t xml:space="preserve">z Działu Przyrody, </w:t>
      </w:r>
      <w:r w:rsidR="005A6E0A" w:rsidRPr="00494810">
        <w:rPr>
          <w:rFonts w:ascii="Times New Roman" w:hAnsi="Times New Roman" w:cs="Times New Roman"/>
        </w:rPr>
        <w:t>w ramach licznych wypraw</w:t>
      </w:r>
      <w:r w:rsidR="008D09C6" w:rsidRPr="00494810">
        <w:rPr>
          <w:rFonts w:ascii="Times New Roman" w:hAnsi="Times New Roman" w:cs="Times New Roman"/>
        </w:rPr>
        <w:t xml:space="preserve"> do oddalonych, nie</w:t>
      </w:r>
      <w:r w:rsidR="005A6E0A" w:rsidRPr="00494810">
        <w:rPr>
          <w:rFonts w:ascii="Times New Roman" w:hAnsi="Times New Roman" w:cs="Times New Roman"/>
        </w:rPr>
        <w:t>rzadko</w:t>
      </w:r>
      <w:r w:rsidR="008D09C6" w:rsidRPr="00494810">
        <w:rPr>
          <w:rFonts w:ascii="Times New Roman" w:hAnsi="Times New Roman" w:cs="Times New Roman"/>
        </w:rPr>
        <w:t xml:space="preserve"> egzotycznych krajów</w:t>
      </w:r>
      <w:r w:rsidR="005A6E0A" w:rsidRPr="00494810">
        <w:rPr>
          <w:rFonts w:ascii="Times New Roman" w:hAnsi="Times New Roman" w:cs="Times New Roman"/>
        </w:rPr>
        <w:t>,</w:t>
      </w:r>
      <w:r w:rsidR="008D09C6" w:rsidRPr="00494810">
        <w:rPr>
          <w:rFonts w:ascii="Times New Roman" w:hAnsi="Times New Roman" w:cs="Times New Roman"/>
        </w:rPr>
        <w:t xml:space="preserve"> pomnożyli</w:t>
      </w:r>
      <w:r w:rsidR="005A6E0A" w:rsidRPr="00494810">
        <w:rPr>
          <w:rFonts w:ascii="Times New Roman" w:hAnsi="Times New Roman" w:cs="Times New Roman"/>
        </w:rPr>
        <w:t xml:space="preserve"> </w:t>
      </w:r>
      <w:r w:rsidR="008D09C6" w:rsidRPr="00494810">
        <w:rPr>
          <w:rFonts w:ascii="Times New Roman" w:hAnsi="Times New Roman" w:cs="Times New Roman"/>
        </w:rPr>
        <w:t>znacznie</w:t>
      </w:r>
      <w:r w:rsidR="005A6E0A" w:rsidRPr="00494810">
        <w:rPr>
          <w:rFonts w:ascii="Times New Roman" w:hAnsi="Times New Roman" w:cs="Times New Roman"/>
        </w:rPr>
        <w:t xml:space="preserve"> dotychczasowe zbiory.</w:t>
      </w:r>
      <w:r w:rsidR="008D09C6" w:rsidRPr="00494810">
        <w:rPr>
          <w:rFonts w:ascii="Times New Roman" w:hAnsi="Times New Roman" w:cs="Times New Roman"/>
        </w:rPr>
        <w:t xml:space="preserve"> </w:t>
      </w:r>
      <w:r w:rsidR="008970E7" w:rsidRPr="00494810">
        <w:rPr>
          <w:rFonts w:ascii="Times New Roman" w:hAnsi="Times New Roman" w:cs="Times New Roman"/>
        </w:rPr>
        <w:t xml:space="preserve"> Otwarty </w:t>
      </w:r>
      <w:r w:rsidR="008970E7" w:rsidRPr="00494810">
        <w:rPr>
          <w:rFonts w:ascii="Times New Roman" w:hAnsi="Times New Roman" w:cs="Times New Roman"/>
        </w:rPr>
        <w:lastRenderedPageBreak/>
        <w:t>najpóźniej Dział Kresów Wschodnich próbuje dokumentować losy Kresowiaków, którzy od pier</w:t>
      </w:r>
      <w:r w:rsidR="008970E7" w:rsidRPr="00494810">
        <w:rPr>
          <w:rFonts w:ascii="Times New Roman" w:hAnsi="Times New Roman" w:cs="Times New Roman"/>
        </w:rPr>
        <w:t>w</w:t>
      </w:r>
      <w:r w:rsidR="008970E7" w:rsidRPr="00494810">
        <w:rPr>
          <w:rFonts w:ascii="Times New Roman" w:hAnsi="Times New Roman" w:cs="Times New Roman"/>
        </w:rPr>
        <w:t>szych powojennych lat stanowili znaczny i znaczący składnik populacji bytomskiej</w:t>
      </w:r>
      <w:r w:rsidR="00041802" w:rsidRPr="00494810">
        <w:rPr>
          <w:rFonts w:ascii="Times New Roman" w:hAnsi="Times New Roman" w:cs="Times New Roman"/>
        </w:rPr>
        <w:t xml:space="preserve"> (w</w:t>
      </w:r>
      <w:r w:rsidR="007349D5" w:rsidRPr="00494810">
        <w:rPr>
          <w:rFonts w:ascii="Times New Roman" w:hAnsi="Times New Roman" w:cs="Times New Roman"/>
        </w:rPr>
        <w:t xml:space="preserve"> okresie </w:t>
      </w:r>
      <w:r w:rsidR="00324A96" w:rsidRPr="00494810">
        <w:rPr>
          <w:rFonts w:ascii="Times New Roman" w:hAnsi="Times New Roman" w:cs="Times New Roman"/>
        </w:rPr>
        <w:t xml:space="preserve">40-letniego </w:t>
      </w:r>
      <w:r w:rsidR="007349D5" w:rsidRPr="00494810">
        <w:rPr>
          <w:rFonts w:ascii="Times New Roman" w:hAnsi="Times New Roman" w:cs="Times New Roman"/>
        </w:rPr>
        <w:t xml:space="preserve">funkcjonowania </w:t>
      </w:r>
      <w:r w:rsidR="00041802" w:rsidRPr="00494810">
        <w:rPr>
          <w:rFonts w:ascii="Times New Roman" w:hAnsi="Times New Roman" w:cs="Times New Roman"/>
        </w:rPr>
        <w:t>M</w:t>
      </w:r>
      <w:r w:rsidR="007349D5" w:rsidRPr="00494810">
        <w:rPr>
          <w:rFonts w:ascii="Times New Roman" w:hAnsi="Times New Roman" w:cs="Times New Roman"/>
        </w:rPr>
        <w:t>uzeum</w:t>
      </w:r>
      <w:r w:rsidR="00041802" w:rsidRPr="00494810">
        <w:rPr>
          <w:rFonts w:ascii="Times New Roman" w:hAnsi="Times New Roman" w:cs="Times New Roman"/>
        </w:rPr>
        <w:t xml:space="preserve"> Górnośląskie jako placówka</w:t>
      </w:r>
      <w:r w:rsidR="007349D5" w:rsidRPr="00494810">
        <w:rPr>
          <w:rFonts w:ascii="Times New Roman" w:hAnsi="Times New Roman" w:cs="Times New Roman"/>
        </w:rPr>
        <w:t xml:space="preserve"> okręgow</w:t>
      </w:r>
      <w:r w:rsidR="00041802" w:rsidRPr="00494810">
        <w:rPr>
          <w:rFonts w:ascii="Times New Roman" w:hAnsi="Times New Roman" w:cs="Times New Roman"/>
        </w:rPr>
        <w:t xml:space="preserve">a </w:t>
      </w:r>
      <w:r w:rsidR="007349D5" w:rsidRPr="00494810">
        <w:rPr>
          <w:rFonts w:ascii="Times New Roman" w:hAnsi="Times New Roman" w:cs="Times New Roman"/>
        </w:rPr>
        <w:t xml:space="preserve">z </w:t>
      </w:r>
      <w:r w:rsidR="005A6E0A" w:rsidRPr="00494810">
        <w:rPr>
          <w:rFonts w:ascii="Times New Roman" w:hAnsi="Times New Roman" w:cs="Times New Roman"/>
        </w:rPr>
        <w:t xml:space="preserve">wyjątkiem pierwszych lat powojennych  </w:t>
      </w:r>
      <w:r w:rsidR="007349D5" w:rsidRPr="00494810">
        <w:rPr>
          <w:rFonts w:ascii="Times New Roman" w:hAnsi="Times New Roman" w:cs="Times New Roman"/>
        </w:rPr>
        <w:t xml:space="preserve">nie przenoszono </w:t>
      </w:r>
      <w:r w:rsidR="00041802" w:rsidRPr="00494810">
        <w:rPr>
          <w:rFonts w:ascii="Times New Roman" w:hAnsi="Times New Roman" w:cs="Times New Roman"/>
        </w:rPr>
        <w:t xml:space="preserve">do niego </w:t>
      </w:r>
      <w:r w:rsidR="007349D5" w:rsidRPr="00494810">
        <w:rPr>
          <w:rFonts w:ascii="Times New Roman" w:hAnsi="Times New Roman" w:cs="Times New Roman"/>
        </w:rPr>
        <w:t>eksponatów z muzeów podległych</w:t>
      </w:r>
      <w:r w:rsidR="00324A96" w:rsidRPr="00494810">
        <w:rPr>
          <w:rFonts w:ascii="Times New Roman" w:hAnsi="Times New Roman" w:cs="Times New Roman"/>
        </w:rPr>
        <w:t>)</w:t>
      </w:r>
      <w:r w:rsidR="00041802" w:rsidRPr="00494810">
        <w:rPr>
          <w:rFonts w:ascii="Times New Roman" w:hAnsi="Times New Roman" w:cs="Times New Roman"/>
        </w:rPr>
        <w:t>.</w:t>
      </w:r>
      <w:r w:rsidR="007349D5" w:rsidRPr="00494810">
        <w:rPr>
          <w:rFonts w:ascii="Times New Roman" w:hAnsi="Times New Roman" w:cs="Times New Roman"/>
        </w:rPr>
        <w:t xml:space="preserve"> </w:t>
      </w:r>
    </w:p>
    <w:p w:rsidR="00324A96" w:rsidRPr="00494810" w:rsidRDefault="00041802" w:rsidP="00CA3147">
      <w:pPr>
        <w:pStyle w:val="NormalnyWeb"/>
        <w:spacing w:line="360" w:lineRule="auto"/>
        <w:jc w:val="both"/>
        <w:rPr>
          <w:sz w:val="22"/>
          <w:szCs w:val="22"/>
        </w:rPr>
      </w:pPr>
      <w:r w:rsidRPr="00494810">
        <w:rPr>
          <w:sz w:val="22"/>
          <w:szCs w:val="22"/>
        </w:rPr>
        <w:t>P</w:t>
      </w:r>
      <w:r w:rsidR="00DD1A7A" w:rsidRPr="00494810">
        <w:rPr>
          <w:sz w:val="22"/>
          <w:szCs w:val="22"/>
        </w:rPr>
        <w:t xml:space="preserve">rzedwojenne Muzeum Śląskie miało </w:t>
      </w:r>
      <w:r w:rsidRPr="00494810">
        <w:rPr>
          <w:sz w:val="22"/>
          <w:szCs w:val="22"/>
        </w:rPr>
        <w:t xml:space="preserve">w momencie założenia </w:t>
      </w:r>
      <w:r w:rsidR="00DD1A7A" w:rsidRPr="00494810">
        <w:rPr>
          <w:sz w:val="22"/>
          <w:szCs w:val="22"/>
        </w:rPr>
        <w:t xml:space="preserve">ambicje gromadzenia  zabytków </w:t>
      </w:r>
      <w:r w:rsidR="007349D5" w:rsidRPr="00494810">
        <w:rPr>
          <w:sz w:val="22"/>
          <w:szCs w:val="22"/>
        </w:rPr>
        <w:t>kultury materialnej i duchowej wytworzonych na Śląsku, a</w:t>
      </w:r>
      <w:r w:rsidR="00324A96" w:rsidRPr="00494810">
        <w:rPr>
          <w:sz w:val="22"/>
          <w:szCs w:val="22"/>
        </w:rPr>
        <w:t>le</w:t>
      </w:r>
      <w:r w:rsidR="007349D5" w:rsidRPr="00494810">
        <w:rPr>
          <w:sz w:val="22"/>
          <w:szCs w:val="22"/>
        </w:rPr>
        <w:t xml:space="preserve"> mówiących o jego związkach z Macierzą. </w:t>
      </w:r>
      <w:r w:rsidR="00DD1A7A" w:rsidRPr="00494810">
        <w:rPr>
          <w:sz w:val="22"/>
          <w:szCs w:val="22"/>
        </w:rPr>
        <w:t xml:space="preserve">Owa idea przyświecała </w:t>
      </w:r>
      <w:r w:rsidR="00324A96" w:rsidRPr="00494810">
        <w:rPr>
          <w:sz w:val="22"/>
          <w:szCs w:val="22"/>
        </w:rPr>
        <w:t xml:space="preserve">nieprzerwanie jego </w:t>
      </w:r>
      <w:r w:rsidR="00DD1A7A" w:rsidRPr="00494810">
        <w:rPr>
          <w:sz w:val="22"/>
          <w:szCs w:val="22"/>
        </w:rPr>
        <w:t xml:space="preserve">organizatorom. </w:t>
      </w:r>
      <w:r w:rsidR="007349D5" w:rsidRPr="00494810">
        <w:rPr>
          <w:sz w:val="22"/>
          <w:szCs w:val="22"/>
        </w:rPr>
        <w:t>Swoistą wymowę stanowił fakt, że prezentow</w:t>
      </w:r>
      <w:r w:rsidR="007349D5" w:rsidRPr="00494810">
        <w:rPr>
          <w:sz w:val="22"/>
          <w:szCs w:val="22"/>
        </w:rPr>
        <w:t>a</w:t>
      </w:r>
      <w:r w:rsidR="007349D5" w:rsidRPr="00494810">
        <w:rPr>
          <w:sz w:val="22"/>
          <w:szCs w:val="22"/>
        </w:rPr>
        <w:t xml:space="preserve">no je zrazu w gmachu Urzędu Wojewódzkiego i Sejmu Śląskiego. </w:t>
      </w:r>
      <w:r w:rsidR="00324A96" w:rsidRPr="00494810">
        <w:rPr>
          <w:sz w:val="22"/>
          <w:szCs w:val="22"/>
        </w:rPr>
        <w:t>Po 1984 roku</w:t>
      </w:r>
      <w:r w:rsidR="0038750B" w:rsidRPr="00494810">
        <w:rPr>
          <w:sz w:val="22"/>
          <w:szCs w:val="22"/>
        </w:rPr>
        <w:t>, gdy zostało reakt</w:t>
      </w:r>
      <w:r w:rsidR="0038750B" w:rsidRPr="00494810">
        <w:rPr>
          <w:sz w:val="22"/>
          <w:szCs w:val="22"/>
        </w:rPr>
        <w:t>y</w:t>
      </w:r>
      <w:r w:rsidR="0038750B" w:rsidRPr="00494810">
        <w:rPr>
          <w:sz w:val="22"/>
          <w:szCs w:val="22"/>
        </w:rPr>
        <w:t>wowane,</w:t>
      </w:r>
      <w:r w:rsidR="00324A96" w:rsidRPr="00494810">
        <w:rPr>
          <w:sz w:val="22"/>
          <w:szCs w:val="22"/>
        </w:rPr>
        <w:t xml:space="preserve"> odbudowywał</w:t>
      </w:r>
      <w:r w:rsidR="0038750B" w:rsidRPr="00494810">
        <w:rPr>
          <w:sz w:val="22"/>
          <w:szCs w:val="22"/>
        </w:rPr>
        <w:t>o</w:t>
      </w:r>
      <w:r w:rsidR="00324A96" w:rsidRPr="00494810">
        <w:rPr>
          <w:sz w:val="22"/>
          <w:szCs w:val="22"/>
        </w:rPr>
        <w:t xml:space="preserve"> nie tylko </w:t>
      </w:r>
      <w:r w:rsidR="0038750B" w:rsidRPr="00494810">
        <w:rPr>
          <w:sz w:val="22"/>
          <w:szCs w:val="22"/>
        </w:rPr>
        <w:t>jego</w:t>
      </w:r>
      <w:r w:rsidR="00324A96" w:rsidRPr="00494810">
        <w:rPr>
          <w:sz w:val="22"/>
          <w:szCs w:val="22"/>
        </w:rPr>
        <w:t xml:space="preserve"> zbiory etnograficzne, historyczne¸ archeologiczne, </w:t>
      </w:r>
      <w:r w:rsidR="0038750B" w:rsidRPr="00494810">
        <w:rPr>
          <w:sz w:val="22"/>
          <w:szCs w:val="22"/>
        </w:rPr>
        <w:t xml:space="preserve">leczy </w:t>
      </w:r>
      <w:r w:rsidR="00324A96" w:rsidRPr="00494810">
        <w:rPr>
          <w:sz w:val="22"/>
          <w:szCs w:val="22"/>
        </w:rPr>
        <w:t>obok eksponatów polskiego malarstwa pojawiły się dzieła z zakresu plastyki nieprofesjonalnej. Powstał także zbiór techniki i  dokumentacji mechanicznej.</w:t>
      </w:r>
    </w:p>
    <w:p w:rsidR="00502C2A" w:rsidRPr="00494810" w:rsidRDefault="0038750B" w:rsidP="00CA3147">
      <w:pPr>
        <w:pStyle w:val="NormalnyWeb"/>
        <w:spacing w:line="360" w:lineRule="auto"/>
        <w:jc w:val="both"/>
        <w:rPr>
          <w:sz w:val="22"/>
          <w:szCs w:val="22"/>
        </w:rPr>
      </w:pPr>
      <w:r w:rsidRPr="00494810">
        <w:rPr>
          <w:sz w:val="22"/>
          <w:szCs w:val="22"/>
        </w:rPr>
        <w:t xml:space="preserve">   Porównywanie zbiorów jest </w:t>
      </w:r>
      <w:r w:rsidR="002A5E2C" w:rsidRPr="00494810">
        <w:rPr>
          <w:sz w:val="22"/>
          <w:szCs w:val="22"/>
        </w:rPr>
        <w:t xml:space="preserve">jednak </w:t>
      </w:r>
      <w:r w:rsidRPr="00494810">
        <w:rPr>
          <w:sz w:val="22"/>
          <w:szCs w:val="22"/>
        </w:rPr>
        <w:t>zajęciem jałowym, a</w:t>
      </w:r>
      <w:r w:rsidR="00324A96" w:rsidRPr="00494810">
        <w:rPr>
          <w:sz w:val="22"/>
          <w:szCs w:val="22"/>
        </w:rPr>
        <w:t xml:space="preserve"> d</w:t>
      </w:r>
      <w:r w:rsidR="00E446BF" w:rsidRPr="00494810">
        <w:rPr>
          <w:sz w:val="22"/>
          <w:szCs w:val="22"/>
        </w:rPr>
        <w:t>opatrywanie się podobieństw między k</w:t>
      </w:r>
      <w:r w:rsidR="00E446BF" w:rsidRPr="00494810">
        <w:rPr>
          <w:sz w:val="22"/>
          <w:szCs w:val="22"/>
        </w:rPr>
        <w:t>o</w:t>
      </w:r>
      <w:r w:rsidR="00E446BF" w:rsidRPr="00494810">
        <w:rPr>
          <w:sz w:val="22"/>
          <w:szCs w:val="22"/>
        </w:rPr>
        <w:t xml:space="preserve">lekcjami </w:t>
      </w:r>
      <w:r w:rsidR="00324A96" w:rsidRPr="00494810">
        <w:rPr>
          <w:sz w:val="22"/>
          <w:szCs w:val="22"/>
        </w:rPr>
        <w:t xml:space="preserve">w obydwu muzeach </w:t>
      </w:r>
      <w:r w:rsidR="00E446BF" w:rsidRPr="00494810">
        <w:rPr>
          <w:sz w:val="22"/>
          <w:szCs w:val="22"/>
        </w:rPr>
        <w:t>jest nieporozumieniem, bo dla etnografów, archeologów, przyro</w:t>
      </w:r>
      <w:r w:rsidR="00324A96" w:rsidRPr="00494810">
        <w:rPr>
          <w:sz w:val="22"/>
          <w:szCs w:val="22"/>
        </w:rPr>
        <w:t>dników czy historyków sztuki</w:t>
      </w:r>
      <w:r w:rsidR="00067195" w:rsidRPr="00494810">
        <w:rPr>
          <w:sz w:val="22"/>
          <w:szCs w:val="22"/>
        </w:rPr>
        <w:t xml:space="preserve">, a nawet historyków </w:t>
      </w:r>
      <w:r w:rsidR="00324A96" w:rsidRPr="00494810">
        <w:rPr>
          <w:sz w:val="22"/>
          <w:szCs w:val="22"/>
        </w:rPr>
        <w:t xml:space="preserve"> </w:t>
      </w:r>
      <w:r w:rsidRPr="00494810">
        <w:rPr>
          <w:sz w:val="22"/>
          <w:szCs w:val="22"/>
        </w:rPr>
        <w:t>skupionych w górnośląskich muzeach</w:t>
      </w:r>
      <w:r w:rsidR="00E446BF" w:rsidRPr="00494810">
        <w:rPr>
          <w:sz w:val="22"/>
          <w:szCs w:val="22"/>
        </w:rPr>
        <w:t xml:space="preserve"> terenem badań jest cały region. Trudno bowiem </w:t>
      </w:r>
      <w:r w:rsidRPr="00494810">
        <w:rPr>
          <w:sz w:val="22"/>
          <w:szCs w:val="22"/>
        </w:rPr>
        <w:t>np. zbierać  wyłącznie</w:t>
      </w:r>
      <w:r w:rsidR="00E446BF" w:rsidRPr="00494810">
        <w:rPr>
          <w:sz w:val="22"/>
          <w:szCs w:val="22"/>
        </w:rPr>
        <w:t xml:space="preserve"> </w:t>
      </w:r>
      <w:r w:rsidRPr="00494810">
        <w:rPr>
          <w:sz w:val="22"/>
          <w:szCs w:val="22"/>
        </w:rPr>
        <w:t xml:space="preserve">eksponaty wydobyte w trakcie wykopalisk w </w:t>
      </w:r>
      <w:r w:rsidR="002A5E2C" w:rsidRPr="00494810">
        <w:rPr>
          <w:sz w:val="22"/>
          <w:szCs w:val="22"/>
        </w:rPr>
        <w:t>B</w:t>
      </w:r>
      <w:r w:rsidR="002A5E2C" w:rsidRPr="00494810">
        <w:rPr>
          <w:sz w:val="22"/>
          <w:szCs w:val="22"/>
        </w:rPr>
        <w:t>y</w:t>
      </w:r>
      <w:r w:rsidR="002A5E2C" w:rsidRPr="00494810">
        <w:rPr>
          <w:sz w:val="22"/>
          <w:szCs w:val="22"/>
        </w:rPr>
        <w:t>tomiu, Katowicach czy innych miastach, albo kolekcjonować zabytki kultury ludowej z poszczegó</w:t>
      </w:r>
      <w:r w:rsidR="002A5E2C" w:rsidRPr="00494810">
        <w:rPr>
          <w:sz w:val="22"/>
          <w:szCs w:val="22"/>
        </w:rPr>
        <w:t>l</w:t>
      </w:r>
      <w:r w:rsidR="002A5E2C" w:rsidRPr="00494810">
        <w:rPr>
          <w:sz w:val="22"/>
          <w:szCs w:val="22"/>
        </w:rPr>
        <w:t xml:space="preserve">nych miast, czy tylko te dzieła sztuki, które wyszły spod pędzla ich </w:t>
      </w:r>
      <w:r w:rsidR="00D553AA" w:rsidRPr="00494810">
        <w:rPr>
          <w:sz w:val="22"/>
          <w:szCs w:val="22"/>
        </w:rPr>
        <w:t>mieszkańców</w:t>
      </w:r>
      <w:r w:rsidR="00E446BF" w:rsidRPr="00494810">
        <w:rPr>
          <w:sz w:val="22"/>
          <w:szCs w:val="22"/>
        </w:rPr>
        <w:t xml:space="preserve">. </w:t>
      </w:r>
      <w:r w:rsidR="004E0555" w:rsidRPr="00494810">
        <w:rPr>
          <w:sz w:val="22"/>
          <w:szCs w:val="22"/>
        </w:rPr>
        <w:t xml:space="preserve"> </w:t>
      </w:r>
      <w:r w:rsidR="005B754A" w:rsidRPr="00494810">
        <w:rPr>
          <w:sz w:val="22"/>
          <w:szCs w:val="22"/>
        </w:rPr>
        <w:t xml:space="preserve">Stąd i w </w:t>
      </w:r>
      <w:r w:rsidR="00E446BF" w:rsidRPr="00494810">
        <w:rPr>
          <w:sz w:val="22"/>
          <w:szCs w:val="22"/>
        </w:rPr>
        <w:t>muzea</w:t>
      </w:r>
      <w:r w:rsidR="005B754A" w:rsidRPr="00494810">
        <w:rPr>
          <w:sz w:val="22"/>
          <w:szCs w:val="22"/>
        </w:rPr>
        <w:t>ch</w:t>
      </w:r>
      <w:r w:rsidR="00E446BF" w:rsidRPr="00494810">
        <w:rPr>
          <w:sz w:val="22"/>
          <w:szCs w:val="22"/>
        </w:rPr>
        <w:t xml:space="preserve"> komunaln</w:t>
      </w:r>
      <w:r w:rsidR="005B754A" w:rsidRPr="00494810">
        <w:rPr>
          <w:sz w:val="22"/>
          <w:szCs w:val="22"/>
        </w:rPr>
        <w:t>ych</w:t>
      </w:r>
      <w:r w:rsidR="00E446BF" w:rsidRPr="00494810">
        <w:rPr>
          <w:sz w:val="22"/>
          <w:szCs w:val="22"/>
        </w:rPr>
        <w:t xml:space="preserve"> </w:t>
      </w:r>
      <w:r w:rsidR="005B754A" w:rsidRPr="00494810">
        <w:rPr>
          <w:sz w:val="22"/>
          <w:szCs w:val="22"/>
        </w:rPr>
        <w:t>napotykam</w:t>
      </w:r>
      <w:r w:rsidR="00DD1A7A" w:rsidRPr="00494810">
        <w:rPr>
          <w:sz w:val="22"/>
          <w:szCs w:val="22"/>
        </w:rPr>
        <w:t>y</w:t>
      </w:r>
      <w:r w:rsidR="005B754A" w:rsidRPr="00494810">
        <w:rPr>
          <w:sz w:val="22"/>
          <w:szCs w:val="22"/>
        </w:rPr>
        <w:t xml:space="preserve"> eksponaty </w:t>
      </w:r>
      <w:r w:rsidR="00324A96" w:rsidRPr="00494810">
        <w:rPr>
          <w:sz w:val="22"/>
          <w:szCs w:val="22"/>
        </w:rPr>
        <w:t xml:space="preserve">tego typu </w:t>
      </w:r>
      <w:r w:rsidR="005B754A" w:rsidRPr="00494810">
        <w:rPr>
          <w:sz w:val="22"/>
          <w:szCs w:val="22"/>
        </w:rPr>
        <w:t>z całego region</w:t>
      </w:r>
      <w:r w:rsidR="00DD1A7A" w:rsidRPr="00494810">
        <w:rPr>
          <w:sz w:val="22"/>
          <w:szCs w:val="22"/>
        </w:rPr>
        <w:t>u</w:t>
      </w:r>
      <w:r w:rsidR="00C10665" w:rsidRPr="00494810">
        <w:rPr>
          <w:sz w:val="22"/>
          <w:szCs w:val="22"/>
        </w:rPr>
        <w:t>, a nierzadko i spoza niego</w:t>
      </w:r>
      <w:r w:rsidR="005B754A" w:rsidRPr="00494810">
        <w:rPr>
          <w:sz w:val="22"/>
          <w:szCs w:val="22"/>
        </w:rPr>
        <w:t xml:space="preserve">. </w:t>
      </w:r>
      <w:r w:rsidR="00502C2A" w:rsidRPr="00494810">
        <w:rPr>
          <w:sz w:val="22"/>
          <w:szCs w:val="22"/>
        </w:rPr>
        <w:t xml:space="preserve"> </w:t>
      </w:r>
    </w:p>
    <w:p w:rsidR="00165786" w:rsidRPr="00494810" w:rsidRDefault="00165786" w:rsidP="00CA3147">
      <w:pPr>
        <w:spacing w:line="360" w:lineRule="auto"/>
        <w:jc w:val="both"/>
        <w:rPr>
          <w:rFonts w:ascii="Times New Roman" w:hAnsi="Times New Roman" w:cs="Times New Roman"/>
          <w:b/>
        </w:rPr>
      </w:pPr>
    </w:p>
    <w:p w:rsidR="00213037" w:rsidRDefault="008D09C6" w:rsidP="00CA3147">
      <w:pPr>
        <w:spacing w:line="360" w:lineRule="auto"/>
        <w:jc w:val="both"/>
        <w:rPr>
          <w:rFonts w:ascii="Times New Roman" w:hAnsi="Times New Roman" w:cs="Times New Roman"/>
        </w:rPr>
      </w:pPr>
      <w:r w:rsidRPr="00494810">
        <w:rPr>
          <w:rFonts w:ascii="Times New Roman" w:hAnsi="Times New Roman" w:cs="Times New Roman"/>
          <w:b/>
        </w:rPr>
        <w:t xml:space="preserve">Czy zamierzone połączenie </w:t>
      </w:r>
      <w:r w:rsidR="00F2618B" w:rsidRPr="00494810">
        <w:rPr>
          <w:rFonts w:ascii="Times New Roman" w:hAnsi="Times New Roman" w:cs="Times New Roman"/>
          <w:b/>
        </w:rPr>
        <w:t>podniosłoby</w:t>
      </w:r>
      <w:r w:rsidRPr="00494810">
        <w:rPr>
          <w:rFonts w:ascii="Times New Roman" w:hAnsi="Times New Roman" w:cs="Times New Roman"/>
          <w:b/>
        </w:rPr>
        <w:t xml:space="preserve"> rangę nowej placówki? </w:t>
      </w:r>
      <w:r w:rsidRPr="00494810">
        <w:rPr>
          <w:rFonts w:ascii="Times New Roman" w:hAnsi="Times New Roman" w:cs="Times New Roman"/>
        </w:rPr>
        <w:t xml:space="preserve"> </w:t>
      </w:r>
    </w:p>
    <w:p w:rsidR="00B5087E" w:rsidRPr="00494810" w:rsidRDefault="00B5087E" w:rsidP="00CA3147">
      <w:pPr>
        <w:spacing w:line="360" w:lineRule="auto"/>
        <w:jc w:val="both"/>
        <w:rPr>
          <w:rFonts w:ascii="Times New Roman" w:hAnsi="Times New Roman" w:cs="Times New Roman"/>
        </w:rPr>
      </w:pPr>
      <w:r w:rsidRPr="00494810">
        <w:rPr>
          <w:rFonts w:ascii="Times New Roman" w:hAnsi="Times New Roman" w:cs="Times New Roman"/>
        </w:rPr>
        <w:t xml:space="preserve">Zauważyć pragnę, że pomysł wzmacniania muzeów poprzez tworzenie </w:t>
      </w:r>
      <w:r w:rsidR="00B609FF" w:rsidRPr="00494810">
        <w:rPr>
          <w:rFonts w:ascii="Times New Roman" w:hAnsi="Times New Roman" w:cs="Times New Roman"/>
        </w:rPr>
        <w:t xml:space="preserve">nowych struktur </w:t>
      </w:r>
      <w:r w:rsidRPr="00494810">
        <w:rPr>
          <w:rFonts w:ascii="Times New Roman" w:hAnsi="Times New Roman" w:cs="Times New Roman"/>
        </w:rPr>
        <w:t>organizacy</w:t>
      </w:r>
      <w:r w:rsidRPr="00494810">
        <w:rPr>
          <w:rFonts w:ascii="Times New Roman" w:hAnsi="Times New Roman" w:cs="Times New Roman"/>
        </w:rPr>
        <w:t>j</w:t>
      </w:r>
      <w:r w:rsidRPr="00494810">
        <w:rPr>
          <w:rFonts w:ascii="Times New Roman" w:hAnsi="Times New Roman" w:cs="Times New Roman"/>
        </w:rPr>
        <w:t xml:space="preserve">nych został już  w przeszłości przetestowany.  I to niestety z wynikiem negatywnym. Mam tu na myśli </w:t>
      </w:r>
      <w:r w:rsidR="00165786" w:rsidRPr="00494810">
        <w:rPr>
          <w:rFonts w:ascii="Times New Roman" w:hAnsi="Times New Roman" w:cs="Times New Roman"/>
        </w:rPr>
        <w:t xml:space="preserve">między innymi </w:t>
      </w:r>
      <w:r w:rsidRPr="00494810">
        <w:rPr>
          <w:rFonts w:ascii="Times New Roman" w:hAnsi="Times New Roman" w:cs="Times New Roman"/>
        </w:rPr>
        <w:t xml:space="preserve">powojenny eksperyment </w:t>
      </w:r>
      <w:r w:rsidR="00165786" w:rsidRPr="00494810">
        <w:rPr>
          <w:rFonts w:ascii="Times New Roman" w:hAnsi="Times New Roman" w:cs="Times New Roman"/>
        </w:rPr>
        <w:t xml:space="preserve"> tworzenia </w:t>
      </w:r>
      <w:r w:rsidRPr="00494810">
        <w:rPr>
          <w:rFonts w:ascii="Times New Roman" w:hAnsi="Times New Roman" w:cs="Times New Roman"/>
        </w:rPr>
        <w:t>okręgów muzealnych, w tym i górnośląskiego, z Muzeum Górnośląskim jako okręgowym na czele, któremu przez prawie 40 lat, od 1950 roku</w:t>
      </w:r>
      <w:r w:rsidR="0094268C" w:rsidRPr="00494810">
        <w:rPr>
          <w:rFonts w:ascii="Times New Roman" w:hAnsi="Times New Roman" w:cs="Times New Roman"/>
        </w:rPr>
        <w:t xml:space="preserve">, </w:t>
      </w:r>
      <w:r w:rsidRPr="00494810">
        <w:rPr>
          <w:rFonts w:ascii="Times New Roman" w:hAnsi="Times New Roman" w:cs="Times New Roman"/>
        </w:rPr>
        <w:t xml:space="preserve"> podp</w:t>
      </w:r>
      <w:r w:rsidRPr="00494810">
        <w:rPr>
          <w:rFonts w:ascii="Times New Roman" w:hAnsi="Times New Roman" w:cs="Times New Roman"/>
        </w:rPr>
        <w:t>o</w:t>
      </w:r>
      <w:r w:rsidRPr="00494810">
        <w:rPr>
          <w:rFonts w:ascii="Times New Roman" w:hAnsi="Times New Roman" w:cs="Times New Roman"/>
        </w:rPr>
        <w:t xml:space="preserve">rządkowane były wszystkie muzea w województwie. Jak to funkcjonowało, odsyłam do dokumentacji archiwalnej w Bytomiu, którą z uwagą przeanalizowałem.  Warte uwagi są </w:t>
      </w:r>
      <w:r w:rsidR="00165786" w:rsidRPr="00494810">
        <w:rPr>
          <w:rFonts w:ascii="Times New Roman" w:hAnsi="Times New Roman" w:cs="Times New Roman"/>
        </w:rPr>
        <w:t xml:space="preserve">tu </w:t>
      </w:r>
      <w:r w:rsidRPr="00494810">
        <w:rPr>
          <w:rFonts w:ascii="Times New Roman" w:hAnsi="Times New Roman" w:cs="Times New Roman"/>
        </w:rPr>
        <w:t>sprawozdania podl</w:t>
      </w:r>
      <w:r w:rsidRPr="00494810">
        <w:rPr>
          <w:rFonts w:ascii="Times New Roman" w:hAnsi="Times New Roman" w:cs="Times New Roman"/>
        </w:rPr>
        <w:t>e</w:t>
      </w:r>
      <w:r w:rsidRPr="00494810">
        <w:rPr>
          <w:rFonts w:ascii="Times New Roman" w:hAnsi="Times New Roman" w:cs="Times New Roman"/>
        </w:rPr>
        <w:t xml:space="preserve">głych jednostek, które wszystko uzgadniać musiały z dyrektorem Muzeum Górnośląskiego (zalew papierowej „twórczości”). </w:t>
      </w:r>
      <w:r w:rsidR="00B609FF" w:rsidRPr="00494810">
        <w:rPr>
          <w:rFonts w:ascii="Times New Roman" w:hAnsi="Times New Roman" w:cs="Times New Roman"/>
        </w:rPr>
        <w:t xml:space="preserve">Stąd już w pierwszych latach III Rzeczpospolitej każde walczyło </w:t>
      </w:r>
      <w:r w:rsidR="00C10665" w:rsidRPr="00494810">
        <w:rPr>
          <w:rFonts w:ascii="Times New Roman" w:hAnsi="Times New Roman" w:cs="Times New Roman"/>
        </w:rPr>
        <w:t xml:space="preserve">z dużą determinacją </w:t>
      </w:r>
      <w:r w:rsidR="00B609FF" w:rsidRPr="00494810">
        <w:rPr>
          <w:rFonts w:ascii="Times New Roman" w:hAnsi="Times New Roman" w:cs="Times New Roman"/>
        </w:rPr>
        <w:t xml:space="preserve">o niezależność. </w:t>
      </w:r>
    </w:p>
    <w:p w:rsidR="00213037" w:rsidRPr="00494810" w:rsidRDefault="00B5087E" w:rsidP="00213037">
      <w:pPr>
        <w:spacing w:line="360" w:lineRule="auto"/>
        <w:jc w:val="both"/>
        <w:rPr>
          <w:rFonts w:ascii="Times New Roman" w:hAnsi="Times New Roman" w:cs="Times New Roman"/>
        </w:rPr>
      </w:pPr>
      <w:r w:rsidRPr="00494810">
        <w:rPr>
          <w:rFonts w:ascii="Times New Roman" w:hAnsi="Times New Roman" w:cs="Times New Roman"/>
        </w:rPr>
        <w:t xml:space="preserve">  </w:t>
      </w:r>
      <w:r w:rsidR="00213037" w:rsidRPr="00494810">
        <w:rPr>
          <w:rFonts w:ascii="Times New Roman" w:hAnsi="Times New Roman" w:cs="Times New Roman"/>
        </w:rPr>
        <w:t>Rzadko</w:t>
      </w:r>
      <w:r w:rsidR="00213037" w:rsidRPr="00494810">
        <w:rPr>
          <w:rFonts w:ascii="Times New Roman" w:hAnsi="Times New Roman" w:cs="Times New Roman"/>
          <w:b/>
        </w:rPr>
        <w:t xml:space="preserve"> </w:t>
      </w:r>
      <w:r w:rsidR="00213037" w:rsidRPr="00494810">
        <w:rPr>
          <w:rFonts w:ascii="Times New Roman" w:hAnsi="Times New Roman" w:cs="Times New Roman"/>
        </w:rPr>
        <w:t>próbuje się podnieść rangę muzeów</w:t>
      </w:r>
      <w:r w:rsidR="00213037" w:rsidRPr="00494810">
        <w:rPr>
          <w:rFonts w:ascii="Times New Roman" w:hAnsi="Times New Roman" w:cs="Times New Roman"/>
          <w:b/>
        </w:rPr>
        <w:t xml:space="preserve"> </w:t>
      </w:r>
      <w:r w:rsidR="00213037" w:rsidRPr="00494810">
        <w:rPr>
          <w:rFonts w:ascii="Times New Roman" w:hAnsi="Times New Roman" w:cs="Times New Roman"/>
        </w:rPr>
        <w:t xml:space="preserve">poprzez ich połączenie. Nie dokonuje się tego nawet w tym samym mieście (np. Kraków ma 20 różnych muzeów,  Wrocław - 19, Łódź – 20, Warszawa </w:t>
      </w:r>
      <w:r w:rsidR="00213037">
        <w:rPr>
          <w:rFonts w:ascii="Times New Roman" w:hAnsi="Times New Roman" w:cs="Times New Roman"/>
        </w:rPr>
        <w:t>–</w:t>
      </w:r>
      <w:r w:rsidR="00213037" w:rsidRPr="00494810">
        <w:rPr>
          <w:rFonts w:ascii="Times New Roman" w:hAnsi="Times New Roman" w:cs="Times New Roman"/>
        </w:rPr>
        <w:t xml:space="preserve"> 29</w:t>
      </w:r>
      <w:r w:rsidR="00213037">
        <w:rPr>
          <w:rFonts w:ascii="Times New Roman" w:hAnsi="Times New Roman" w:cs="Times New Roman"/>
        </w:rPr>
        <w:t xml:space="preserve">, </w:t>
      </w:r>
      <w:r w:rsidR="00213037" w:rsidRPr="00494810">
        <w:rPr>
          <w:rFonts w:ascii="Times New Roman" w:hAnsi="Times New Roman" w:cs="Times New Roman"/>
        </w:rPr>
        <w:t>Berlin – 48, Paryż – 131). Stąd nikt nie myśli na przykład o włączeniu Muzeum Historii Katowic do Muzeum Śląskiego, wręcz przeciwnie mówi się o potrzebie utworzenia kolejnego muzeum w Katow</w:t>
      </w:r>
      <w:r w:rsidR="00213037" w:rsidRPr="00494810">
        <w:rPr>
          <w:rFonts w:ascii="Times New Roman" w:hAnsi="Times New Roman" w:cs="Times New Roman"/>
        </w:rPr>
        <w:t>i</w:t>
      </w:r>
      <w:r w:rsidR="00213037" w:rsidRPr="00494810">
        <w:rPr>
          <w:rFonts w:ascii="Times New Roman" w:hAnsi="Times New Roman" w:cs="Times New Roman"/>
        </w:rPr>
        <w:lastRenderedPageBreak/>
        <w:t xml:space="preserve">cach - Muzeum Powstań Śląskich. I nie powstanie chyba plan włączenie do jego zbiorów pamiątek powstańczych z Muzeum Górnośląskiego. </w:t>
      </w:r>
    </w:p>
    <w:p w:rsidR="00786972" w:rsidRPr="00494810" w:rsidRDefault="00C10665" w:rsidP="00CA3147">
      <w:pPr>
        <w:spacing w:line="360" w:lineRule="auto"/>
        <w:jc w:val="both"/>
        <w:rPr>
          <w:rFonts w:ascii="Times New Roman" w:hAnsi="Times New Roman" w:cs="Times New Roman"/>
        </w:rPr>
      </w:pPr>
      <w:r w:rsidRPr="00494810">
        <w:rPr>
          <w:rFonts w:ascii="Times New Roman" w:hAnsi="Times New Roman" w:cs="Times New Roman"/>
        </w:rPr>
        <w:t xml:space="preserve">Niepodobna przy owych </w:t>
      </w:r>
      <w:r w:rsidR="00165786" w:rsidRPr="00494810">
        <w:rPr>
          <w:rFonts w:ascii="Times New Roman" w:hAnsi="Times New Roman" w:cs="Times New Roman"/>
        </w:rPr>
        <w:t xml:space="preserve">planach połączenia placówki bytomskiej i katowickiej, </w:t>
      </w:r>
      <w:r w:rsidRPr="00494810">
        <w:rPr>
          <w:rFonts w:ascii="Times New Roman" w:hAnsi="Times New Roman" w:cs="Times New Roman"/>
        </w:rPr>
        <w:t xml:space="preserve"> </w:t>
      </w:r>
      <w:r w:rsidR="00165786" w:rsidRPr="00494810">
        <w:rPr>
          <w:rFonts w:ascii="Times New Roman" w:hAnsi="Times New Roman" w:cs="Times New Roman"/>
        </w:rPr>
        <w:t xml:space="preserve">zmierzających w opinii pomysłodawców do </w:t>
      </w:r>
      <w:r w:rsidRPr="00494810">
        <w:rPr>
          <w:rFonts w:ascii="Times New Roman" w:hAnsi="Times New Roman" w:cs="Times New Roman"/>
        </w:rPr>
        <w:t>podn</w:t>
      </w:r>
      <w:r w:rsidR="002A5E2C" w:rsidRPr="00494810">
        <w:rPr>
          <w:rFonts w:ascii="Times New Roman" w:hAnsi="Times New Roman" w:cs="Times New Roman"/>
        </w:rPr>
        <w:t>iesienia</w:t>
      </w:r>
      <w:r w:rsidRPr="00494810">
        <w:rPr>
          <w:rFonts w:ascii="Times New Roman" w:hAnsi="Times New Roman" w:cs="Times New Roman"/>
        </w:rPr>
        <w:t xml:space="preserve"> rangi muzealnictwa śląskiego</w:t>
      </w:r>
      <w:r w:rsidR="00165786" w:rsidRPr="00494810">
        <w:rPr>
          <w:rFonts w:ascii="Times New Roman" w:hAnsi="Times New Roman" w:cs="Times New Roman"/>
        </w:rPr>
        <w:t xml:space="preserve">, </w:t>
      </w:r>
      <w:r w:rsidR="00CA3147">
        <w:rPr>
          <w:rFonts w:ascii="Times New Roman" w:hAnsi="Times New Roman" w:cs="Times New Roman"/>
        </w:rPr>
        <w:t xml:space="preserve"> przeoczyć fakt</w:t>
      </w:r>
      <w:r w:rsidRPr="00494810">
        <w:rPr>
          <w:rFonts w:ascii="Times New Roman" w:hAnsi="Times New Roman" w:cs="Times New Roman"/>
        </w:rPr>
        <w:t xml:space="preserve">, że </w:t>
      </w:r>
      <w:r w:rsidR="00B5087E" w:rsidRPr="00494810">
        <w:rPr>
          <w:rFonts w:ascii="Times New Roman" w:hAnsi="Times New Roman" w:cs="Times New Roman"/>
        </w:rPr>
        <w:t>samo M</w:t>
      </w:r>
      <w:r w:rsidR="00B5087E" w:rsidRPr="00494810">
        <w:rPr>
          <w:rFonts w:ascii="Times New Roman" w:hAnsi="Times New Roman" w:cs="Times New Roman"/>
        </w:rPr>
        <w:t>u</w:t>
      </w:r>
      <w:r w:rsidR="00B5087E" w:rsidRPr="00494810">
        <w:rPr>
          <w:rFonts w:ascii="Times New Roman" w:hAnsi="Times New Roman" w:cs="Times New Roman"/>
        </w:rPr>
        <w:t xml:space="preserve">zeum Górnośląskie liczbą zbiorów i ich wartością dystansuje </w:t>
      </w:r>
      <w:r w:rsidR="009B722F" w:rsidRPr="00494810">
        <w:rPr>
          <w:rFonts w:ascii="Times New Roman" w:hAnsi="Times New Roman" w:cs="Times New Roman"/>
        </w:rPr>
        <w:t xml:space="preserve">wiele </w:t>
      </w:r>
      <w:r w:rsidR="00B5087E" w:rsidRPr="00494810">
        <w:rPr>
          <w:rFonts w:ascii="Times New Roman" w:hAnsi="Times New Roman" w:cs="Times New Roman"/>
        </w:rPr>
        <w:t>muze</w:t>
      </w:r>
      <w:r w:rsidR="009B722F" w:rsidRPr="00494810">
        <w:rPr>
          <w:rFonts w:ascii="Times New Roman" w:hAnsi="Times New Roman" w:cs="Times New Roman"/>
        </w:rPr>
        <w:t>ów w niektórych znacznie większych miast</w:t>
      </w:r>
      <w:r w:rsidR="00B5087E" w:rsidRPr="00494810">
        <w:rPr>
          <w:rFonts w:ascii="Times New Roman" w:hAnsi="Times New Roman" w:cs="Times New Roman"/>
        </w:rPr>
        <w:t>a</w:t>
      </w:r>
      <w:r w:rsidR="009B722F" w:rsidRPr="00494810">
        <w:rPr>
          <w:rFonts w:ascii="Times New Roman" w:hAnsi="Times New Roman" w:cs="Times New Roman"/>
        </w:rPr>
        <w:t xml:space="preserve">ch, </w:t>
      </w:r>
      <w:r w:rsidR="00B5087E" w:rsidRPr="00494810">
        <w:rPr>
          <w:rFonts w:ascii="Times New Roman" w:hAnsi="Times New Roman" w:cs="Times New Roman"/>
        </w:rPr>
        <w:t xml:space="preserve"> </w:t>
      </w:r>
      <w:r w:rsidR="00165786" w:rsidRPr="00494810">
        <w:rPr>
          <w:rFonts w:ascii="Times New Roman" w:hAnsi="Times New Roman" w:cs="Times New Roman"/>
        </w:rPr>
        <w:t xml:space="preserve">że </w:t>
      </w:r>
      <w:r w:rsidR="009B722F" w:rsidRPr="00494810">
        <w:rPr>
          <w:rFonts w:ascii="Times New Roman" w:hAnsi="Times New Roman" w:cs="Times New Roman"/>
        </w:rPr>
        <w:t xml:space="preserve">zgromadzone </w:t>
      </w:r>
      <w:r w:rsidR="00165786" w:rsidRPr="00494810">
        <w:rPr>
          <w:rFonts w:ascii="Times New Roman" w:hAnsi="Times New Roman" w:cs="Times New Roman"/>
        </w:rPr>
        <w:t xml:space="preserve"> tu </w:t>
      </w:r>
      <w:r w:rsidR="00B5087E" w:rsidRPr="00494810">
        <w:rPr>
          <w:rFonts w:ascii="Times New Roman" w:hAnsi="Times New Roman" w:cs="Times New Roman"/>
        </w:rPr>
        <w:t>kolekcje są wyjątkowo cenne, obejmują bowiem wiele ek</w:t>
      </w:r>
      <w:r w:rsidR="00B5087E" w:rsidRPr="00494810">
        <w:rPr>
          <w:rFonts w:ascii="Times New Roman" w:hAnsi="Times New Roman" w:cs="Times New Roman"/>
        </w:rPr>
        <w:t>s</w:t>
      </w:r>
      <w:r w:rsidR="00B5087E" w:rsidRPr="00494810">
        <w:rPr>
          <w:rFonts w:ascii="Times New Roman" w:hAnsi="Times New Roman" w:cs="Times New Roman"/>
        </w:rPr>
        <w:t>ponatów z całego ubiegłego wieku, a więc i z lat, gdy cały Górny Śląsk miał jeszcze inną przynale</w:t>
      </w:r>
      <w:r w:rsidR="00B5087E" w:rsidRPr="00494810">
        <w:rPr>
          <w:rFonts w:ascii="Times New Roman" w:hAnsi="Times New Roman" w:cs="Times New Roman"/>
        </w:rPr>
        <w:t>ż</w:t>
      </w:r>
      <w:r w:rsidR="00B5087E" w:rsidRPr="00494810">
        <w:rPr>
          <w:rFonts w:ascii="Times New Roman" w:hAnsi="Times New Roman" w:cs="Times New Roman"/>
        </w:rPr>
        <w:t>ność państwową</w:t>
      </w:r>
      <w:r w:rsidR="00DF46FE" w:rsidRPr="00494810">
        <w:rPr>
          <w:rFonts w:ascii="Times New Roman" w:hAnsi="Times New Roman" w:cs="Times New Roman"/>
        </w:rPr>
        <w:t>, a d</w:t>
      </w:r>
      <w:r w:rsidR="00D84C10" w:rsidRPr="00494810">
        <w:rPr>
          <w:rFonts w:ascii="Times New Roman" w:hAnsi="Times New Roman" w:cs="Times New Roman"/>
        </w:rPr>
        <w:t xml:space="preserve">ługoletnie trwanie Muzeum w Bytomiu, </w:t>
      </w:r>
      <w:r w:rsidR="00165786" w:rsidRPr="00494810">
        <w:rPr>
          <w:rFonts w:ascii="Times New Roman" w:hAnsi="Times New Roman" w:cs="Times New Roman"/>
        </w:rPr>
        <w:t xml:space="preserve">w </w:t>
      </w:r>
      <w:r w:rsidR="00D84C10" w:rsidRPr="00494810">
        <w:rPr>
          <w:rFonts w:ascii="Times New Roman" w:hAnsi="Times New Roman" w:cs="Times New Roman"/>
        </w:rPr>
        <w:t>mieście już przed wojną akademickim, zaowocowało licznymi osiągnięciami w dziedzinie nauki. Wydawane od 1911 roku czasopismo „Mi</w:t>
      </w:r>
      <w:r w:rsidR="00D84C10" w:rsidRPr="00494810">
        <w:rPr>
          <w:rFonts w:ascii="Times New Roman" w:hAnsi="Times New Roman" w:cs="Times New Roman"/>
        </w:rPr>
        <w:t>t</w:t>
      </w:r>
      <w:r w:rsidR="00D84C10" w:rsidRPr="00494810">
        <w:rPr>
          <w:rFonts w:ascii="Times New Roman" w:hAnsi="Times New Roman" w:cs="Times New Roman"/>
        </w:rPr>
        <w:t>teilungen des Beuthener Geschichts- und Museumsvereins” skupiło bowiem wielu badaczy, nie wył</w:t>
      </w:r>
      <w:r w:rsidR="00D84C10" w:rsidRPr="00494810">
        <w:rPr>
          <w:rFonts w:ascii="Times New Roman" w:hAnsi="Times New Roman" w:cs="Times New Roman"/>
        </w:rPr>
        <w:t>ą</w:t>
      </w:r>
      <w:r w:rsidR="00D84C10" w:rsidRPr="00494810">
        <w:rPr>
          <w:rFonts w:ascii="Times New Roman" w:hAnsi="Times New Roman" w:cs="Times New Roman"/>
        </w:rPr>
        <w:t xml:space="preserve">czając profesorów miejscowej Akademii Pedagogicznej. </w:t>
      </w:r>
      <w:r w:rsidR="00165786" w:rsidRPr="00494810">
        <w:rPr>
          <w:rFonts w:ascii="Times New Roman" w:hAnsi="Times New Roman" w:cs="Times New Roman"/>
        </w:rPr>
        <w:t>A w</w:t>
      </w:r>
      <w:r w:rsidR="00D84C10" w:rsidRPr="00494810">
        <w:rPr>
          <w:rFonts w:ascii="Times New Roman" w:hAnsi="Times New Roman" w:cs="Times New Roman"/>
        </w:rPr>
        <w:t xml:space="preserve"> okresie powojennym publikacji było znacznie więcej, </w:t>
      </w:r>
      <w:r w:rsidR="00DF46FE" w:rsidRPr="00494810">
        <w:rPr>
          <w:rFonts w:ascii="Times New Roman" w:hAnsi="Times New Roman" w:cs="Times New Roman"/>
        </w:rPr>
        <w:t xml:space="preserve">w tym </w:t>
      </w:r>
      <w:r w:rsidR="00165786" w:rsidRPr="00494810">
        <w:rPr>
          <w:rFonts w:ascii="Times New Roman" w:hAnsi="Times New Roman" w:cs="Times New Roman"/>
        </w:rPr>
        <w:t xml:space="preserve">długie już </w:t>
      </w:r>
      <w:r w:rsidR="00D84C10" w:rsidRPr="00494810">
        <w:rPr>
          <w:rFonts w:ascii="Times New Roman" w:hAnsi="Times New Roman" w:cs="Times New Roman"/>
        </w:rPr>
        <w:t xml:space="preserve">serie wydawnicze </w:t>
      </w:r>
      <w:r w:rsidR="00DF46FE" w:rsidRPr="00494810">
        <w:rPr>
          <w:rFonts w:ascii="Times New Roman" w:hAnsi="Times New Roman" w:cs="Times New Roman"/>
        </w:rPr>
        <w:t>z zakresu przyrody, historii, archeologii, etnogr</w:t>
      </w:r>
      <w:r w:rsidR="00DF46FE" w:rsidRPr="00494810">
        <w:rPr>
          <w:rFonts w:ascii="Times New Roman" w:hAnsi="Times New Roman" w:cs="Times New Roman"/>
        </w:rPr>
        <w:t>a</w:t>
      </w:r>
      <w:r w:rsidR="00DF46FE" w:rsidRPr="00494810">
        <w:rPr>
          <w:rFonts w:ascii="Times New Roman" w:hAnsi="Times New Roman" w:cs="Times New Roman"/>
        </w:rPr>
        <w:t>fii i sztuki</w:t>
      </w:r>
      <w:r w:rsidR="00D84C10" w:rsidRPr="00494810">
        <w:rPr>
          <w:rStyle w:val="Odwoanieprzypisudolnego"/>
          <w:rFonts w:ascii="Times New Roman" w:hAnsi="Times New Roman" w:cs="Times New Roman"/>
        </w:rPr>
        <w:footnoteReference w:id="5"/>
      </w:r>
      <w:r w:rsidR="00D84C10" w:rsidRPr="00494810">
        <w:rPr>
          <w:rFonts w:ascii="Times New Roman" w:hAnsi="Times New Roman" w:cs="Times New Roman"/>
        </w:rPr>
        <w:t xml:space="preserve">. </w:t>
      </w:r>
      <w:r w:rsidR="00DF46FE" w:rsidRPr="00494810">
        <w:rPr>
          <w:rFonts w:ascii="Times New Roman" w:hAnsi="Times New Roman" w:cs="Times New Roman"/>
        </w:rPr>
        <w:t>Na uwagę zasługuje też organizacja 13  Ogólnopolskich Seminariów Historykó</w:t>
      </w:r>
      <w:r w:rsidR="00165786" w:rsidRPr="00494810">
        <w:rPr>
          <w:rFonts w:ascii="Times New Roman" w:hAnsi="Times New Roman" w:cs="Times New Roman"/>
        </w:rPr>
        <w:t xml:space="preserve">w Powstań Śląskich i Plebiscytu </w:t>
      </w:r>
      <w:r w:rsidR="00DF46FE" w:rsidRPr="00494810">
        <w:rPr>
          <w:rFonts w:ascii="Times New Roman" w:hAnsi="Times New Roman" w:cs="Times New Roman"/>
        </w:rPr>
        <w:t xml:space="preserve"> i czynny w nich udział. </w:t>
      </w:r>
      <w:r w:rsidR="009B722F" w:rsidRPr="00494810">
        <w:rPr>
          <w:rFonts w:ascii="Times New Roman" w:hAnsi="Times New Roman" w:cs="Times New Roman"/>
        </w:rPr>
        <w:t xml:space="preserve">Obecnie </w:t>
      </w:r>
      <w:r w:rsidR="00165786" w:rsidRPr="00494810">
        <w:rPr>
          <w:rFonts w:ascii="Times New Roman" w:hAnsi="Times New Roman" w:cs="Times New Roman"/>
        </w:rPr>
        <w:t xml:space="preserve">bytomskie muzeum </w:t>
      </w:r>
      <w:r w:rsidR="009B722F" w:rsidRPr="00494810">
        <w:rPr>
          <w:rFonts w:ascii="Times New Roman" w:hAnsi="Times New Roman" w:cs="Times New Roman"/>
        </w:rPr>
        <w:t>posiada 13 działów działa</w:t>
      </w:r>
      <w:r w:rsidR="009B722F" w:rsidRPr="00494810">
        <w:rPr>
          <w:rFonts w:ascii="Times New Roman" w:hAnsi="Times New Roman" w:cs="Times New Roman"/>
        </w:rPr>
        <w:t>l</w:t>
      </w:r>
      <w:r w:rsidR="009B722F" w:rsidRPr="00494810">
        <w:rPr>
          <w:rFonts w:ascii="Times New Roman" w:hAnsi="Times New Roman" w:cs="Times New Roman"/>
        </w:rPr>
        <w:t xml:space="preserve">ności podstawowej: </w:t>
      </w:r>
      <w:r w:rsidR="009B722F" w:rsidRPr="00494810">
        <w:rPr>
          <w:rFonts w:ascii="Times New Roman" w:eastAsia="Times New Roman" w:hAnsi="Times New Roman" w:cs="Times New Roman"/>
          <w:lang w:eastAsia="pl-PL"/>
        </w:rPr>
        <w:t>Dział Głównego Inwentaryzatora, Dział Archeologii, Dział Etnografii, Dział Kr</w:t>
      </w:r>
      <w:r w:rsidR="009B722F" w:rsidRPr="00494810">
        <w:rPr>
          <w:rFonts w:ascii="Times New Roman" w:eastAsia="Times New Roman" w:hAnsi="Times New Roman" w:cs="Times New Roman"/>
          <w:lang w:eastAsia="pl-PL"/>
        </w:rPr>
        <w:t>e</w:t>
      </w:r>
      <w:r w:rsidR="009B722F" w:rsidRPr="00494810">
        <w:rPr>
          <w:rFonts w:ascii="Times New Roman" w:eastAsia="Times New Roman" w:hAnsi="Times New Roman" w:cs="Times New Roman"/>
          <w:lang w:eastAsia="pl-PL"/>
        </w:rPr>
        <w:t>sów i Kultur Pogranicza, Dział Przyrody, Dział Sztuki</w:t>
      </w:r>
      <w:r w:rsidR="001002FD" w:rsidRPr="00494810">
        <w:rPr>
          <w:rFonts w:ascii="Times New Roman" w:eastAsia="Times New Roman" w:hAnsi="Times New Roman" w:cs="Times New Roman"/>
          <w:lang w:eastAsia="pl-PL"/>
        </w:rPr>
        <w:t>,</w:t>
      </w:r>
      <w:r w:rsidR="009B722F" w:rsidRPr="00494810">
        <w:rPr>
          <w:rFonts w:ascii="Times New Roman" w:eastAsia="Times New Roman" w:hAnsi="Times New Roman" w:cs="Times New Roman"/>
          <w:lang w:eastAsia="pl-PL"/>
        </w:rPr>
        <w:t xml:space="preserve"> Biblioteka, Dział Promocji i Imprez, Dział Edukacji, Dział Wydawniczy, Dział Wystawienniczy, Pracownia Konserwacji</w:t>
      </w:r>
      <w:r w:rsidR="001002FD" w:rsidRPr="00494810">
        <w:rPr>
          <w:rFonts w:ascii="Times New Roman" w:eastAsia="Times New Roman" w:hAnsi="Times New Roman" w:cs="Times New Roman"/>
          <w:lang w:eastAsia="pl-PL"/>
        </w:rPr>
        <w:t xml:space="preserve">, </w:t>
      </w:r>
      <w:r w:rsidR="009B722F" w:rsidRPr="00494810">
        <w:rPr>
          <w:rFonts w:ascii="Times New Roman" w:eastAsia="Times New Roman" w:hAnsi="Times New Roman" w:cs="Times New Roman"/>
          <w:lang w:eastAsia="pl-PL"/>
        </w:rPr>
        <w:t>Archiwum, które p</w:t>
      </w:r>
      <w:r w:rsidR="009B722F" w:rsidRPr="00494810">
        <w:rPr>
          <w:rFonts w:ascii="Times New Roman" w:eastAsia="Times New Roman" w:hAnsi="Times New Roman" w:cs="Times New Roman"/>
          <w:lang w:eastAsia="pl-PL"/>
        </w:rPr>
        <w:t>o</w:t>
      </w:r>
      <w:r w:rsidR="009B722F" w:rsidRPr="00494810">
        <w:rPr>
          <w:rFonts w:ascii="Times New Roman" w:eastAsia="Times New Roman" w:hAnsi="Times New Roman" w:cs="Times New Roman"/>
          <w:lang w:eastAsia="pl-PL"/>
        </w:rPr>
        <w:t xml:space="preserve">krywają potrzeby nie tylko samego muzeum </w:t>
      </w:r>
      <w:r w:rsidR="001002FD" w:rsidRPr="00494810">
        <w:rPr>
          <w:rFonts w:ascii="Times New Roman" w:eastAsia="Times New Roman" w:hAnsi="Times New Roman" w:cs="Times New Roman"/>
          <w:lang w:eastAsia="pl-PL"/>
        </w:rPr>
        <w:t xml:space="preserve"> </w:t>
      </w:r>
      <w:r w:rsidR="009B722F" w:rsidRPr="00494810">
        <w:rPr>
          <w:rFonts w:ascii="Times New Roman" w:eastAsia="Times New Roman" w:hAnsi="Times New Roman" w:cs="Times New Roman"/>
          <w:lang w:eastAsia="pl-PL"/>
        </w:rPr>
        <w:t>ale i jego aktywności społecznej, w obecnych czasach równie ważne</w:t>
      </w:r>
      <w:r w:rsidR="001002FD" w:rsidRPr="00494810">
        <w:rPr>
          <w:rFonts w:ascii="Times New Roman" w:eastAsia="Times New Roman" w:hAnsi="Times New Roman" w:cs="Times New Roman"/>
          <w:lang w:eastAsia="pl-PL"/>
        </w:rPr>
        <w:t>j</w:t>
      </w:r>
      <w:r w:rsidR="009B722F" w:rsidRPr="00494810">
        <w:rPr>
          <w:rFonts w:ascii="Times New Roman" w:eastAsia="Times New Roman" w:hAnsi="Times New Roman" w:cs="Times New Roman"/>
          <w:lang w:eastAsia="pl-PL"/>
        </w:rPr>
        <w:t xml:space="preserve"> jak gromadzenie i opracowywanie zbiorów</w:t>
      </w:r>
      <w:r w:rsidR="00067195" w:rsidRPr="00494810">
        <w:rPr>
          <w:rFonts w:ascii="Times New Roman" w:eastAsia="Times New Roman" w:hAnsi="Times New Roman" w:cs="Times New Roman"/>
          <w:lang w:eastAsia="pl-PL"/>
        </w:rPr>
        <w:t xml:space="preserve"> (w 2011 roku frekwencja na wystawach wyniosła przeszło 32 tysiące osób).</w:t>
      </w:r>
      <w:r w:rsidR="0094268C" w:rsidRPr="00494810">
        <w:rPr>
          <w:rFonts w:ascii="Times New Roman" w:eastAsia="Times New Roman" w:hAnsi="Times New Roman" w:cs="Times New Roman"/>
          <w:lang w:eastAsia="pl-PL"/>
        </w:rPr>
        <w:t xml:space="preserve"> A trwająca od pierwszych powojennych lat </w:t>
      </w:r>
      <w:r w:rsidR="007605AE" w:rsidRPr="00494810">
        <w:rPr>
          <w:rFonts w:ascii="Times New Roman" w:eastAsia="Times New Roman" w:hAnsi="Times New Roman" w:cs="Times New Roman"/>
          <w:lang w:eastAsia="pl-PL"/>
        </w:rPr>
        <w:t>współpraca</w:t>
      </w:r>
      <w:r w:rsidR="0094268C" w:rsidRPr="00494810">
        <w:rPr>
          <w:rFonts w:ascii="Times New Roman" w:eastAsia="Times New Roman" w:hAnsi="Times New Roman" w:cs="Times New Roman"/>
          <w:lang w:eastAsia="pl-PL"/>
        </w:rPr>
        <w:t xml:space="preserve"> z </w:t>
      </w:r>
      <w:r w:rsidR="00213037">
        <w:rPr>
          <w:rFonts w:ascii="Times New Roman" w:eastAsia="Times New Roman" w:hAnsi="Times New Roman" w:cs="Times New Roman"/>
          <w:lang w:eastAsia="pl-PL"/>
        </w:rPr>
        <w:t>rozlic</w:t>
      </w:r>
      <w:r w:rsidR="00213037">
        <w:rPr>
          <w:rFonts w:ascii="Times New Roman" w:eastAsia="Times New Roman" w:hAnsi="Times New Roman" w:cs="Times New Roman"/>
          <w:lang w:eastAsia="pl-PL"/>
        </w:rPr>
        <w:t>z</w:t>
      </w:r>
      <w:r w:rsidR="00213037">
        <w:rPr>
          <w:rFonts w:ascii="Times New Roman" w:eastAsia="Times New Roman" w:hAnsi="Times New Roman" w:cs="Times New Roman"/>
          <w:lang w:eastAsia="pl-PL"/>
        </w:rPr>
        <w:t xml:space="preserve">nymi </w:t>
      </w:r>
      <w:r w:rsidR="0094268C" w:rsidRPr="00494810">
        <w:rPr>
          <w:rFonts w:ascii="Times New Roman" w:eastAsia="Times New Roman" w:hAnsi="Times New Roman" w:cs="Times New Roman"/>
          <w:lang w:eastAsia="pl-PL"/>
        </w:rPr>
        <w:t>zagranicznymi placówkami kulturalnymi</w:t>
      </w:r>
      <w:r w:rsidR="00213037">
        <w:rPr>
          <w:rFonts w:ascii="Times New Roman" w:eastAsia="Times New Roman" w:hAnsi="Times New Roman" w:cs="Times New Roman"/>
          <w:lang w:eastAsia="pl-PL"/>
        </w:rPr>
        <w:t xml:space="preserve">, </w:t>
      </w:r>
      <w:r w:rsidR="00213037" w:rsidRPr="00494810">
        <w:rPr>
          <w:rFonts w:ascii="Times New Roman" w:eastAsia="Times New Roman" w:hAnsi="Times New Roman" w:cs="Times New Roman"/>
          <w:lang w:eastAsia="pl-PL"/>
        </w:rPr>
        <w:t>w tym przede wszystkim z muzeami</w:t>
      </w:r>
      <w:r w:rsidR="00213037">
        <w:rPr>
          <w:rFonts w:ascii="Times New Roman" w:eastAsia="Times New Roman" w:hAnsi="Times New Roman" w:cs="Times New Roman"/>
          <w:lang w:eastAsia="pl-PL"/>
        </w:rPr>
        <w:t>, zasługuje na uznanie (w</w:t>
      </w:r>
      <w:r w:rsidR="0094268C" w:rsidRPr="00494810">
        <w:rPr>
          <w:rFonts w:ascii="Times New Roman" w:eastAsia="Times New Roman" w:hAnsi="Times New Roman" w:cs="Times New Roman"/>
          <w:lang w:eastAsia="pl-PL"/>
        </w:rPr>
        <w:t xml:space="preserve"> chwili obecnej </w:t>
      </w:r>
      <w:r w:rsidR="00786972" w:rsidRPr="00494810">
        <w:rPr>
          <w:rFonts w:ascii="Times New Roman" w:hAnsi="Times New Roman" w:cs="Times New Roman"/>
        </w:rPr>
        <w:t>na liście odbiorców publikacji Muzeum Górnośląskiego figurują  124 z</w:t>
      </w:r>
      <w:r w:rsidR="00786972" w:rsidRPr="00494810">
        <w:rPr>
          <w:rFonts w:ascii="Times New Roman" w:hAnsi="Times New Roman" w:cs="Times New Roman"/>
        </w:rPr>
        <w:t>a</w:t>
      </w:r>
      <w:r w:rsidR="00786972" w:rsidRPr="00494810">
        <w:rPr>
          <w:rFonts w:ascii="Times New Roman" w:hAnsi="Times New Roman" w:cs="Times New Roman"/>
        </w:rPr>
        <w:t>graniczne instytucje kulturalne</w:t>
      </w:r>
      <w:r w:rsidR="007605AE" w:rsidRPr="00494810">
        <w:rPr>
          <w:rFonts w:ascii="Times New Roman" w:hAnsi="Times New Roman" w:cs="Times New Roman"/>
        </w:rPr>
        <w:t xml:space="preserve"> z</w:t>
      </w:r>
      <w:r w:rsidR="007605AE" w:rsidRPr="00494810">
        <w:rPr>
          <w:rFonts w:ascii="Times New Roman" w:eastAsia="Times New Roman" w:hAnsi="Times New Roman" w:cs="Times New Roman"/>
          <w:lang w:eastAsia="pl-PL"/>
        </w:rPr>
        <w:t xml:space="preserve"> </w:t>
      </w:r>
      <w:r w:rsidR="007605AE" w:rsidRPr="00494810">
        <w:rPr>
          <w:rFonts w:ascii="Times New Roman" w:hAnsi="Times New Roman" w:cs="Times New Roman"/>
        </w:rPr>
        <w:t>34 krajów</w:t>
      </w:r>
      <w:r w:rsidR="00213037">
        <w:rPr>
          <w:rFonts w:ascii="Times New Roman" w:hAnsi="Times New Roman" w:cs="Times New Roman"/>
        </w:rPr>
        <w:t>)</w:t>
      </w:r>
      <w:r w:rsidR="00786972" w:rsidRPr="00494810">
        <w:rPr>
          <w:rStyle w:val="Odwoanieprzypisudolnego"/>
          <w:rFonts w:ascii="Times New Roman" w:hAnsi="Times New Roman" w:cs="Times New Roman"/>
          <w:sz w:val="24"/>
          <w:szCs w:val="24"/>
        </w:rPr>
        <w:footnoteReference w:id="6"/>
      </w:r>
      <w:r w:rsidR="00786972" w:rsidRPr="00494810">
        <w:rPr>
          <w:rFonts w:ascii="Times New Roman" w:hAnsi="Times New Roman" w:cs="Times New Roman"/>
        </w:rPr>
        <w:t>.</w:t>
      </w:r>
      <w:r w:rsidR="007605AE" w:rsidRPr="00494810">
        <w:rPr>
          <w:rFonts w:ascii="Times New Roman" w:hAnsi="Times New Roman" w:cs="Times New Roman"/>
        </w:rPr>
        <w:t xml:space="preserve"> </w:t>
      </w:r>
    </w:p>
    <w:p w:rsidR="00B5087E" w:rsidRPr="00494810" w:rsidRDefault="00B5087E" w:rsidP="00CA3147">
      <w:pPr>
        <w:pStyle w:val="Lista2"/>
        <w:spacing w:line="360" w:lineRule="auto"/>
        <w:ind w:left="0" w:firstLine="0"/>
        <w:jc w:val="both"/>
        <w:rPr>
          <w:sz w:val="22"/>
          <w:szCs w:val="22"/>
        </w:rPr>
      </w:pPr>
    </w:p>
    <w:p w:rsidR="00213037" w:rsidRDefault="00B5087E" w:rsidP="00CA3147">
      <w:pPr>
        <w:spacing w:line="360" w:lineRule="auto"/>
        <w:jc w:val="both"/>
        <w:rPr>
          <w:rFonts w:ascii="Times New Roman" w:hAnsi="Times New Roman" w:cs="Times New Roman"/>
        </w:rPr>
      </w:pPr>
      <w:r w:rsidRPr="00494810">
        <w:rPr>
          <w:rFonts w:ascii="Times New Roman" w:hAnsi="Times New Roman" w:cs="Times New Roman"/>
          <w:b/>
        </w:rPr>
        <w:t xml:space="preserve">Dlaczego więc do takiej fuzji miałoby dojść? </w:t>
      </w:r>
      <w:r w:rsidRPr="00494810">
        <w:rPr>
          <w:rFonts w:ascii="Times New Roman" w:hAnsi="Times New Roman" w:cs="Times New Roman"/>
        </w:rPr>
        <w:t xml:space="preserve"> </w:t>
      </w:r>
    </w:p>
    <w:p w:rsidR="00AB32DA" w:rsidRPr="00494810" w:rsidRDefault="00AB32DA" w:rsidP="00CA3147">
      <w:pPr>
        <w:spacing w:line="360" w:lineRule="auto"/>
        <w:jc w:val="both"/>
        <w:rPr>
          <w:rFonts w:ascii="Times New Roman" w:hAnsi="Times New Roman" w:cs="Times New Roman"/>
        </w:rPr>
      </w:pPr>
      <w:r w:rsidRPr="00494810">
        <w:rPr>
          <w:rFonts w:ascii="Times New Roman" w:hAnsi="Times New Roman" w:cs="Times New Roman"/>
        </w:rPr>
        <w:t>Obserwując</w:t>
      </w:r>
      <w:r w:rsidR="00C10665" w:rsidRPr="00494810">
        <w:rPr>
          <w:rFonts w:ascii="Times New Roman" w:hAnsi="Times New Roman" w:cs="Times New Roman"/>
        </w:rPr>
        <w:t xml:space="preserve"> </w:t>
      </w:r>
      <w:r w:rsidRPr="00494810">
        <w:rPr>
          <w:rFonts w:ascii="Times New Roman" w:hAnsi="Times New Roman" w:cs="Times New Roman"/>
        </w:rPr>
        <w:t xml:space="preserve">dzieje muzealnictwa trudno nie zauważyć, że </w:t>
      </w:r>
      <w:r w:rsidR="00B5087E" w:rsidRPr="00494810">
        <w:rPr>
          <w:rFonts w:ascii="Times New Roman" w:hAnsi="Times New Roman" w:cs="Times New Roman"/>
        </w:rPr>
        <w:t xml:space="preserve">powstające placówki </w:t>
      </w:r>
      <w:r w:rsidRPr="00494810">
        <w:rPr>
          <w:rFonts w:ascii="Times New Roman" w:hAnsi="Times New Roman" w:cs="Times New Roman"/>
        </w:rPr>
        <w:t xml:space="preserve">z   reguły </w:t>
      </w:r>
      <w:r w:rsidR="00B5087E" w:rsidRPr="00494810">
        <w:rPr>
          <w:rFonts w:ascii="Times New Roman" w:hAnsi="Times New Roman" w:cs="Times New Roman"/>
        </w:rPr>
        <w:t xml:space="preserve">są zrazu oddziałami </w:t>
      </w:r>
      <w:r w:rsidRPr="00494810">
        <w:rPr>
          <w:rFonts w:ascii="Times New Roman" w:hAnsi="Times New Roman" w:cs="Times New Roman"/>
        </w:rPr>
        <w:t xml:space="preserve">istniejących już </w:t>
      </w:r>
      <w:r w:rsidR="00B5087E" w:rsidRPr="00494810">
        <w:rPr>
          <w:rFonts w:ascii="Times New Roman" w:hAnsi="Times New Roman" w:cs="Times New Roman"/>
        </w:rPr>
        <w:t>muzeów, a potem</w:t>
      </w:r>
      <w:r w:rsidR="00B609FF" w:rsidRPr="00494810">
        <w:rPr>
          <w:rFonts w:ascii="Times New Roman" w:hAnsi="Times New Roman" w:cs="Times New Roman"/>
        </w:rPr>
        <w:t>,</w:t>
      </w:r>
      <w:r w:rsidR="00B5087E" w:rsidRPr="00494810">
        <w:rPr>
          <w:rFonts w:ascii="Times New Roman" w:hAnsi="Times New Roman" w:cs="Times New Roman"/>
        </w:rPr>
        <w:t xml:space="preserve"> </w:t>
      </w:r>
      <w:r w:rsidRPr="00494810">
        <w:rPr>
          <w:rFonts w:ascii="Times New Roman" w:hAnsi="Times New Roman" w:cs="Times New Roman"/>
        </w:rPr>
        <w:t xml:space="preserve">jeśli </w:t>
      </w:r>
      <w:r w:rsidR="00B5087E" w:rsidRPr="00494810">
        <w:rPr>
          <w:rFonts w:ascii="Times New Roman" w:hAnsi="Times New Roman" w:cs="Times New Roman"/>
        </w:rPr>
        <w:t>okrzepną</w:t>
      </w:r>
      <w:r w:rsidRPr="00494810">
        <w:rPr>
          <w:rFonts w:ascii="Times New Roman" w:hAnsi="Times New Roman" w:cs="Times New Roman"/>
        </w:rPr>
        <w:t>,</w:t>
      </w:r>
      <w:r w:rsidR="00B5087E" w:rsidRPr="00494810">
        <w:rPr>
          <w:rFonts w:ascii="Times New Roman" w:hAnsi="Times New Roman" w:cs="Times New Roman"/>
        </w:rPr>
        <w:t xml:space="preserve"> podniosą stan swoich zbiorów</w:t>
      </w:r>
      <w:r w:rsidRPr="00494810">
        <w:rPr>
          <w:rFonts w:ascii="Times New Roman" w:hAnsi="Times New Roman" w:cs="Times New Roman"/>
        </w:rPr>
        <w:t xml:space="preserve"> i wyrażą taką gotowość, </w:t>
      </w:r>
      <w:r w:rsidR="00B5087E" w:rsidRPr="00494810">
        <w:rPr>
          <w:rFonts w:ascii="Times New Roman" w:hAnsi="Times New Roman" w:cs="Times New Roman"/>
        </w:rPr>
        <w:t xml:space="preserve">uzyskują samodzielność. </w:t>
      </w:r>
      <w:r w:rsidRPr="00494810">
        <w:rPr>
          <w:rFonts w:ascii="Times New Roman" w:hAnsi="Times New Roman" w:cs="Times New Roman"/>
        </w:rPr>
        <w:t xml:space="preserve">Tymczasem w naszym przypadku mielibyśmy do czynienia z </w:t>
      </w:r>
      <w:r w:rsidR="00B5087E" w:rsidRPr="00494810">
        <w:rPr>
          <w:rFonts w:ascii="Times New Roman" w:hAnsi="Times New Roman" w:cs="Times New Roman"/>
        </w:rPr>
        <w:t>proces</w:t>
      </w:r>
      <w:r w:rsidRPr="00494810">
        <w:rPr>
          <w:rFonts w:ascii="Times New Roman" w:hAnsi="Times New Roman" w:cs="Times New Roman"/>
        </w:rPr>
        <w:t>em</w:t>
      </w:r>
      <w:r w:rsidR="00B5087E" w:rsidRPr="00494810">
        <w:rPr>
          <w:rFonts w:ascii="Times New Roman" w:hAnsi="Times New Roman" w:cs="Times New Roman"/>
        </w:rPr>
        <w:t xml:space="preserve"> odwrotny</w:t>
      </w:r>
      <w:r w:rsidRPr="00494810">
        <w:rPr>
          <w:rFonts w:ascii="Times New Roman" w:hAnsi="Times New Roman" w:cs="Times New Roman"/>
        </w:rPr>
        <w:t>m</w:t>
      </w:r>
      <w:r w:rsidR="00B5087E" w:rsidRPr="00494810">
        <w:rPr>
          <w:rFonts w:ascii="Times New Roman" w:hAnsi="Times New Roman" w:cs="Times New Roman"/>
        </w:rPr>
        <w:t>, w wyniku którego tak duże miasto jak Bytom, pozbawione zosta</w:t>
      </w:r>
      <w:r w:rsidRPr="00494810">
        <w:rPr>
          <w:rFonts w:ascii="Times New Roman" w:hAnsi="Times New Roman" w:cs="Times New Roman"/>
        </w:rPr>
        <w:t>łoby</w:t>
      </w:r>
      <w:r w:rsidR="00B5087E" w:rsidRPr="00494810">
        <w:rPr>
          <w:rFonts w:ascii="Times New Roman" w:hAnsi="Times New Roman" w:cs="Times New Roman"/>
        </w:rPr>
        <w:t xml:space="preserve"> sam</w:t>
      </w:r>
      <w:r w:rsidR="00B5087E" w:rsidRPr="00494810">
        <w:rPr>
          <w:rFonts w:ascii="Times New Roman" w:hAnsi="Times New Roman" w:cs="Times New Roman"/>
        </w:rPr>
        <w:t>o</w:t>
      </w:r>
      <w:r w:rsidR="00B5087E" w:rsidRPr="00494810">
        <w:rPr>
          <w:rFonts w:ascii="Times New Roman" w:hAnsi="Times New Roman" w:cs="Times New Roman"/>
        </w:rPr>
        <w:t xml:space="preserve">dzielnej placówki, po stu latach jej istnienia.  </w:t>
      </w:r>
      <w:r w:rsidRPr="00494810">
        <w:rPr>
          <w:rFonts w:ascii="Times New Roman" w:hAnsi="Times New Roman" w:cs="Times New Roman"/>
        </w:rPr>
        <w:t xml:space="preserve">Muzeum Górnośląskie, niegdyś muzeum okręgowe a w okresie międzywojennym muzeum krajowe, miałoby spaść do rangi oddziału – filii. </w:t>
      </w:r>
      <w:r w:rsidR="00B5087E" w:rsidRPr="00494810">
        <w:rPr>
          <w:rFonts w:ascii="Times New Roman" w:hAnsi="Times New Roman" w:cs="Times New Roman"/>
        </w:rPr>
        <w:t>Co więcej m</w:t>
      </w:r>
      <w:r w:rsidR="00B5087E" w:rsidRPr="00494810">
        <w:rPr>
          <w:rFonts w:ascii="Times New Roman" w:hAnsi="Times New Roman" w:cs="Times New Roman"/>
        </w:rPr>
        <w:t>u</w:t>
      </w:r>
      <w:r w:rsidR="00B5087E" w:rsidRPr="00494810">
        <w:rPr>
          <w:rFonts w:ascii="Times New Roman" w:hAnsi="Times New Roman" w:cs="Times New Roman"/>
        </w:rPr>
        <w:lastRenderedPageBreak/>
        <w:t>zeum o znacznie liczniejszych zbiorach i bogatszej tradycji i dorobku naukowym m</w:t>
      </w:r>
      <w:r w:rsidRPr="00494810">
        <w:rPr>
          <w:rFonts w:ascii="Times New Roman" w:hAnsi="Times New Roman" w:cs="Times New Roman"/>
        </w:rPr>
        <w:t>i</w:t>
      </w:r>
      <w:r w:rsidR="00B5087E" w:rsidRPr="00494810">
        <w:rPr>
          <w:rFonts w:ascii="Times New Roman" w:hAnsi="Times New Roman" w:cs="Times New Roman"/>
        </w:rPr>
        <w:t>a</w:t>
      </w:r>
      <w:r w:rsidRPr="00494810">
        <w:rPr>
          <w:rFonts w:ascii="Times New Roman" w:hAnsi="Times New Roman" w:cs="Times New Roman"/>
        </w:rPr>
        <w:t xml:space="preserve">łoby zostać </w:t>
      </w:r>
      <w:r w:rsidR="00B5087E" w:rsidRPr="00494810">
        <w:rPr>
          <w:rFonts w:ascii="Times New Roman" w:hAnsi="Times New Roman" w:cs="Times New Roman"/>
        </w:rPr>
        <w:t>prz</w:t>
      </w:r>
      <w:r w:rsidR="00B5087E" w:rsidRPr="00494810">
        <w:rPr>
          <w:rFonts w:ascii="Times New Roman" w:hAnsi="Times New Roman" w:cs="Times New Roman"/>
        </w:rPr>
        <w:t>y</w:t>
      </w:r>
      <w:r w:rsidR="00B5087E" w:rsidRPr="00494810">
        <w:rPr>
          <w:rFonts w:ascii="Times New Roman" w:hAnsi="Times New Roman" w:cs="Times New Roman"/>
        </w:rPr>
        <w:t>łączone do muzeum posiadającego  wielokrotnie mniejsze kolekcje i znacznie krótszy czas istnienia. A połączenie obydwu pod nazwą placówki katowickiej z centralnymi budynkami i zarządem w Katow</w:t>
      </w:r>
      <w:r w:rsidR="00B5087E" w:rsidRPr="00494810">
        <w:rPr>
          <w:rFonts w:ascii="Times New Roman" w:hAnsi="Times New Roman" w:cs="Times New Roman"/>
        </w:rPr>
        <w:t>i</w:t>
      </w:r>
      <w:r w:rsidR="00B5087E" w:rsidRPr="00494810">
        <w:rPr>
          <w:rFonts w:ascii="Times New Roman" w:hAnsi="Times New Roman" w:cs="Times New Roman"/>
        </w:rPr>
        <w:t>cach nie pozostawiłoby wątpliwości, gdzie zapadałyby decyzje i jaką rolę odgrywałby oddział byto</w:t>
      </w:r>
      <w:r w:rsidR="00B5087E" w:rsidRPr="00494810">
        <w:rPr>
          <w:rFonts w:ascii="Times New Roman" w:hAnsi="Times New Roman" w:cs="Times New Roman"/>
        </w:rPr>
        <w:t>m</w:t>
      </w:r>
      <w:r w:rsidR="00B5087E" w:rsidRPr="00494810">
        <w:rPr>
          <w:rFonts w:ascii="Times New Roman" w:hAnsi="Times New Roman" w:cs="Times New Roman"/>
        </w:rPr>
        <w:t xml:space="preserve">ski. </w:t>
      </w:r>
    </w:p>
    <w:p w:rsidR="00B5087E" w:rsidRPr="00494810" w:rsidRDefault="00AB32DA"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r w:rsidR="00B5087E" w:rsidRPr="00494810">
        <w:rPr>
          <w:rFonts w:ascii="Times New Roman" w:hAnsi="Times New Roman" w:cs="Times New Roman"/>
        </w:rPr>
        <w:t xml:space="preserve">Czy scalenie zbiorów i ich ujednolicenie  </w:t>
      </w:r>
      <w:r w:rsidRPr="00494810">
        <w:rPr>
          <w:rFonts w:ascii="Times New Roman" w:hAnsi="Times New Roman" w:cs="Times New Roman"/>
        </w:rPr>
        <w:t xml:space="preserve">byłoby </w:t>
      </w:r>
      <w:r w:rsidR="00B5087E" w:rsidRPr="00494810">
        <w:rPr>
          <w:rFonts w:ascii="Times New Roman" w:hAnsi="Times New Roman" w:cs="Times New Roman"/>
        </w:rPr>
        <w:t xml:space="preserve">ich wzmocnieniem? Takie myśli przyświecały </w:t>
      </w:r>
      <w:r w:rsidRPr="00494810">
        <w:rPr>
          <w:rFonts w:ascii="Times New Roman" w:hAnsi="Times New Roman" w:cs="Times New Roman"/>
        </w:rPr>
        <w:t>ni</w:t>
      </w:r>
      <w:r w:rsidRPr="00494810">
        <w:rPr>
          <w:rFonts w:ascii="Times New Roman" w:hAnsi="Times New Roman" w:cs="Times New Roman"/>
        </w:rPr>
        <w:t>e</w:t>
      </w:r>
      <w:r w:rsidRPr="00494810">
        <w:rPr>
          <w:rFonts w:ascii="Times New Roman" w:hAnsi="Times New Roman" w:cs="Times New Roman"/>
        </w:rPr>
        <w:t xml:space="preserve">gdyś </w:t>
      </w:r>
      <w:r w:rsidR="00B5087E" w:rsidRPr="00494810">
        <w:rPr>
          <w:rFonts w:ascii="Times New Roman" w:hAnsi="Times New Roman" w:cs="Times New Roman"/>
        </w:rPr>
        <w:t>włodarzom PRL-u, gdy po nacjonalizacji muzeów poczynały sobie dowolnie z muzealiami i przeprowadzały między innymi proces tzw. melioracji zbiorów</w:t>
      </w:r>
      <w:r w:rsidR="00C10665" w:rsidRPr="00494810">
        <w:rPr>
          <w:rFonts w:ascii="Times New Roman" w:hAnsi="Times New Roman" w:cs="Times New Roman"/>
        </w:rPr>
        <w:t>, a więc ich „ulepszania”, czyli skupi</w:t>
      </w:r>
      <w:r w:rsidR="00C10665" w:rsidRPr="00494810">
        <w:rPr>
          <w:rFonts w:ascii="Times New Roman" w:hAnsi="Times New Roman" w:cs="Times New Roman"/>
        </w:rPr>
        <w:t>a</w:t>
      </w:r>
      <w:r w:rsidR="00C10665" w:rsidRPr="00494810">
        <w:rPr>
          <w:rFonts w:ascii="Times New Roman" w:hAnsi="Times New Roman" w:cs="Times New Roman"/>
        </w:rPr>
        <w:t>nia w jednym muzeum kolekcji jednorodnych, pozyskiwanych drogą administracyjną z innych muz</w:t>
      </w:r>
      <w:r w:rsidR="00C10665" w:rsidRPr="00494810">
        <w:rPr>
          <w:rFonts w:ascii="Times New Roman" w:hAnsi="Times New Roman" w:cs="Times New Roman"/>
        </w:rPr>
        <w:t>e</w:t>
      </w:r>
      <w:r w:rsidR="00C10665" w:rsidRPr="00494810">
        <w:rPr>
          <w:rFonts w:ascii="Times New Roman" w:hAnsi="Times New Roman" w:cs="Times New Roman"/>
        </w:rPr>
        <w:t>ów</w:t>
      </w:r>
      <w:r w:rsidR="00B5087E" w:rsidRPr="00494810">
        <w:rPr>
          <w:rFonts w:ascii="Times New Roman" w:hAnsi="Times New Roman" w:cs="Times New Roman"/>
        </w:rPr>
        <w:t>.</w:t>
      </w:r>
      <w:r w:rsidR="008970E7" w:rsidRPr="00494810">
        <w:rPr>
          <w:rFonts w:ascii="Times New Roman" w:hAnsi="Times New Roman" w:cs="Times New Roman"/>
        </w:rPr>
        <w:t xml:space="preserve"> W efekcie do dziś nie wygasły niechęci wzajemne między niektórymi muzeami z racji uszczupl</w:t>
      </w:r>
      <w:r w:rsidR="008970E7" w:rsidRPr="00494810">
        <w:rPr>
          <w:rFonts w:ascii="Times New Roman" w:hAnsi="Times New Roman" w:cs="Times New Roman"/>
        </w:rPr>
        <w:t>e</w:t>
      </w:r>
      <w:r w:rsidR="008970E7" w:rsidRPr="00494810">
        <w:rPr>
          <w:rFonts w:ascii="Times New Roman" w:hAnsi="Times New Roman" w:cs="Times New Roman"/>
        </w:rPr>
        <w:t>nia ich zbiorów po przekazaniu wcale licznyc</w:t>
      </w:r>
      <w:r w:rsidR="00C10665" w:rsidRPr="00494810">
        <w:rPr>
          <w:rFonts w:ascii="Times New Roman" w:hAnsi="Times New Roman" w:cs="Times New Roman"/>
        </w:rPr>
        <w:t xml:space="preserve">h eksponatów do innych placówek, </w:t>
      </w:r>
      <w:r w:rsidR="008970E7" w:rsidRPr="00494810">
        <w:rPr>
          <w:rFonts w:ascii="Times New Roman" w:hAnsi="Times New Roman" w:cs="Times New Roman"/>
        </w:rPr>
        <w:t>mających mieć je</w:t>
      </w:r>
      <w:r w:rsidR="008970E7" w:rsidRPr="00494810">
        <w:rPr>
          <w:rFonts w:ascii="Times New Roman" w:hAnsi="Times New Roman" w:cs="Times New Roman"/>
        </w:rPr>
        <w:t>d</w:t>
      </w:r>
      <w:r w:rsidR="008970E7" w:rsidRPr="00494810">
        <w:rPr>
          <w:rFonts w:ascii="Times New Roman" w:hAnsi="Times New Roman" w:cs="Times New Roman"/>
        </w:rPr>
        <w:t>nolity ich profil.</w:t>
      </w:r>
    </w:p>
    <w:p w:rsidR="0092605A" w:rsidRPr="00494810" w:rsidRDefault="00900DD1"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r w:rsidR="00B5087E" w:rsidRPr="00494810">
        <w:rPr>
          <w:rFonts w:ascii="Times New Roman" w:hAnsi="Times New Roman" w:cs="Times New Roman"/>
        </w:rPr>
        <w:t xml:space="preserve">Niepodobna nie zapytać </w:t>
      </w:r>
      <w:r w:rsidR="00D279AE" w:rsidRPr="00494810">
        <w:rPr>
          <w:rFonts w:ascii="Times New Roman" w:hAnsi="Times New Roman" w:cs="Times New Roman"/>
        </w:rPr>
        <w:t>jednak</w:t>
      </w:r>
      <w:r w:rsidR="00B5087E" w:rsidRPr="00494810">
        <w:rPr>
          <w:rFonts w:ascii="Times New Roman" w:hAnsi="Times New Roman" w:cs="Times New Roman"/>
        </w:rPr>
        <w:t xml:space="preserve">, czy względy finansowe nie odgrywają tu decydującej roli?  Owszem, w </w:t>
      </w:r>
      <w:r w:rsidR="001002FD" w:rsidRPr="00494810">
        <w:rPr>
          <w:rFonts w:ascii="Times New Roman" w:hAnsi="Times New Roman" w:cs="Times New Roman"/>
        </w:rPr>
        <w:t xml:space="preserve">działalności kulturalnej, oświatowej i naukowe, </w:t>
      </w:r>
      <w:r w:rsidR="00B5087E" w:rsidRPr="00494810">
        <w:rPr>
          <w:rFonts w:ascii="Times New Roman" w:hAnsi="Times New Roman" w:cs="Times New Roman"/>
        </w:rPr>
        <w:t xml:space="preserve">aspekt ekonomiczny </w:t>
      </w:r>
      <w:r w:rsidR="00D279AE" w:rsidRPr="00494810">
        <w:rPr>
          <w:rFonts w:ascii="Times New Roman" w:hAnsi="Times New Roman" w:cs="Times New Roman"/>
        </w:rPr>
        <w:t>jest istotny</w:t>
      </w:r>
      <w:r w:rsidR="00B5087E" w:rsidRPr="00494810">
        <w:rPr>
          <w:rFonts w:ascii="Times New Roman" w:hAnsi="Times New Roman" w:cs="Times New Roman"/>
        </w:rPr>
        <w:t xml:space="preserve">. </w:t>
      </w:r>
      <w:r w:rsidR="00D279AE" w:rsidRPr="00494810">
        <w:rPr>
          <w:rFonts w:ascii="Times New Roman" w:hAnsi="Times New Roman" w:cs="Times New Roman"/>
        </w:rPr>
        <w:t>N</w:t>
      </w:r>
      <w:r w:rsidR="00B5087E" w:rsidRPr="00494810">
        <w:rPr>
          <w:rFonts w:ascii="Times New Roman" w:hAnsi="Times New Roman" w:cs="Times New Roman"/>
        </w:rPr>
        <w:t>ie p</w:t>
      </w:r>
      <w:r w:rsidR="00B5087E" w:rsidRPr="00494810">
        <w:rPr>
          <w:rFonts w:ascii="Times New Roman" w:hAnsi="Times New Roman" w:cs="Times New Roman"/>
        </w:rPr>
        <w:t>o</w:t>
      </w:r>
      <w:r w:rsidR="00B5087E" w:rsidRPr="00494810">
        <w:rPr>
          <w:rFonts w:ascii="Times New Roman" w:hAnsi="Times New Roman" w:cs="Times New Roman"/>
        </w:rPr>
        <w:t xml:space="preserve">winien on </w:t>
      </w:r>
      <w:r w:rsidR="00D279AE" w:rsidRPr="00494810">
        <w:rPr>
          <w:rFonts w:ascii="Times New Roman" w:hAnsi="Times New Roman" w:cs="Times New Roman"/>
        </w:rPr>
        <w:t xml:space="preserve">jednak </w:t>
      </w:r>
      <w:r w:rsidR="00B5087E" w:rsidRPr="00494810">
        <w:rPr>
          <w:rFonts w:ascii="Times New Roman" w:hAnsi="Times New Roman" w:cs="Times New Roman"/>
        </w:rPr>
        <w:t>przysłaniać względów merytorycznych</w:t>
      </w:r>
      <w:r w:rsidR="00D279AE" w:rsidRPr="00494810">
        <w:rPr>
          <w:rFonts w:ascii="Times New Roman" w:hAnsi="Times New Roman" w:cs="Times New Roman"/>
        </w:rPr>
        <w:t xml:space="preserve">. Uważam, że </w:t>
      </w:r>
      <w:r w:rsidR="00C10665" w:rsidRPr="00494810">
        <w:rPr>
          <w:rFonts w:ascii="Times New Roman" w:hAnsi="Times New Roman" w:cs="Times New Roman"/>
        </w:rPr>
        <w:t>zasadne jest</w:t>
      </w:r>
      <w:r w:rsidR="00D279AE" w:rsidRPr="00494810">
        <w:rPr>
          <w:rFonts w:ascii="Times New Roman" w:hAnsi="Times New Roman" w:cs="Times New Roman"/>
        </w:rPr>
        <w:t xml:space="preserve"> przekonanie</w:t>
      </w:r>
      <w:r w:rsidR="00B5087E" w:rsidRPr="00494810">
        <w:rPr>
          <w:rFonts w:ascii="Times New Roman" w:hAnsi="Times New Roman" w:cs="Times New Roman"/>
        </w:rPr>
        <w:t xml:space="preserve">, </w:t>
      </w:r>
      <w:r w:rsidR="00D279AE" w:rsidRPr="00494810">
        <w:rPr>
          <w:rFonts w:ascii="Times New Roman" w:hAnsi="Times New Roman" w:cs="Times New Roman"/>
        </w:rPr>
        <w:t>że</w:t>
      </w:r>
      <w:r w:rsidR="00B5087E" w:rsidRPr="00494810">
        <w:rPr>
          <w:rFonts w:ascii="Times New Roman" w:hAnsi="Times New Roman" w:cs="Times New Roman"/>
        </w:rPr>
        <w:t xml:space="preserve"> po połączeniu obydwu placówek wydatki Urzędu Marszałkowskiego </w:t>
      </w:r>
      <w:r w:rsidR="001002FD" w:rsidRPr="00494810">
        <w:rPr>
          <w:rFonts w:ascii="Times New Roman" w:hAnsi="Times New Roman" w:cs="Times New Roman"/>
        </w:rPr>
        <w:t xml:space="preserve">nie </w:t>
      </w:r>
      <w:r w:rsidR="00B5087E" w:rsidRPr="00494810">
        <w:rPr>
          <w:rFonts w:ascii="Times New Roman" w:hAnsi="Times New Roman" w:cs="Times New Roman"/>
        </w:rPr>
        <w:t>były mniejsze. Obsługa dwóch  muzeów oddalonych od siebie generowa</w:t>
      </w:r>
      <w:r w:rsidR="003A73EF" w:rsidRPr="00494810">
        <w:rPr>
          <w:rFonts w:ascii="Times New Roman" w:hAnsi="Times New Roman" w:cs="Times New Roman"/>
        </w:rPr>
        <w:t>łaby</w:t>
      </w:r>
      <w:r w:rsidR="00B5087E" w:rsidRPr="00494810">
        <w:rPr>
          <w:rFonts w:ascii="Times New Roman" w:hAnsi="Times New Roman" w:cs="Times New Roman"/>
        </w:rPr>
        <w:t xml:space="preserve"> </w:t>
      </w:r>
      <w:r w:rsidR="003A73EF" w:rsidRPr="00494810">
        <w:rPr>
          <w:rFonts w:ascii="Times New Roman" w:hAnsi="Times New Roman" w:cs="Times New Roman"/>
        </w:rPr>
        <w:t xml:space="preserve">chyba </w:t>
      </w:r>
      <w:r w:rsidR="00B5087E" w:rsidRPr="00494810">
        <w:rPr>
          <w:rFonts w:ascii="Times New Roman" w:hAnsi="Times New Roman" w:cs="Times New Roman"/>
        </w:rPr>
        <w:t xml:space="preserve">nawet większe </w:t>
      </w:r>
      <w:r w:rsidR="001002FD" w:rsidRPr="00494810">
        <w:rPr>
          <w:rFonts w:ascii="Times New Roman" w:hAnsi="Times New Roman" w:cs="Times New Roman"/>
        </w:rPr>
        <w:t>potrzeby finansowe</w:t>
      </w:r>
      <w:r w:rsidR="00B5087E" w:rsidRPr="00494810">
        <w:rPr>
          <w:rFonts w:ascii="Times New Roman" w:hAnsi="Times New Roman" w:cs="Times New Roman"/>
        </w:rPr>
        <w:t xml:space="preserve"> (chyba nie b</w:t>
      </w:r>
      <w:r w:rsidR="001002FD" w:rsidRPr="00494810">
        <w:rPr>
          <w:rFonts w:ascii="Times New Roman" w:hAnsi="Times New Roman" w:cs="Times New Roman"/>
        </w:rPr>
        <w:t xml:space="preserve">rałoby </w:t>
      </w:r>
      <w:r w:rsidR="00B5087E" w:rsidRPr="00494810">
        <w:rPr>
          <w:rFonts w:ascii="Times New Roman" w:hAnsi="Times New Roman" w:cs="Times New Roman"/>
        </w:rPr>
        <w:t xml:space="preserve">się pod uwagę opcji zwalniania muzealników). </w:t>
      </w:r>
      <w:r w:rsidR="001002FD" w:rsidRPr="00494810">
        <w:rPr>
          <w:rFonts w:ascii="Times New Roman" w:hAnsi="Times New Roman" w:cs="Times New Roman"/>
        </w:rPr>
        <w:t xml:space="preserve">Mamy aż nadto dowodów, że </w:t>
      </w:r>
      <w:r w:rsidR="003A73EF" w:rsidRPr="00494810">
        <w:rPr>
          <w:rFonts w:ascii="Times New Roman" w:hAnsi="Times New Roman" w:cs="Times New Roman"/>
        </w:rPr>
        <w:t>praktyka</w:t>
      </w:r>
      <w:r w:rsidR="00B5087E" w:rsidRPr="00494810">
        <w:rPr>
          <w:rFonts w:ascii="Times New Roman" w:hAnsi="Times New Roman" w:cs="Times New Roman"/>
        </w:rPr>
        <w:t xml:space="preserve"> łącz</w:t>
      </w:r>
      <w:r w:rsidR="00B5087E" w:rsidRPr="00494810">
        <w:rPr>
          <w:rFonts w:ascii="Times New Roman" w:hAnsi="Times New Roman" w:cs="Times New Roman"/>
        </w:rPr>
        <w:t>e</w:t>
      </w:r>
      <w:r w:rsidR="00B5087E" w:rsidRPr="00494810">
        <w:rPr>
          <w:rFonts w:ascii="Times New Roman" w:hAnsi="Times New Roman" w:cs="Times New Roman"/>
        </w:rPr>
        <w:t>nia jakichkolwiek podmiotów</w:t>
      </w:r>
      <w:r w:rsidR="003A73EF" w:rsidRPr="00494810">
        <w:rPr>
          <w:rFonts w:ascii="Times New Roman" w:hAnsi="Times New Roman" w:cs="Times New Roman"/>
        </w:rPr>
        <w:t xml:space="preserve"> (</w:t>
      </w:r>
      <w:r w:rsidR="001002FD" w:rsidRPr="00494810">
        <w:rPr>
          <w:rFonts w:ascii="Times New Roman" w:hAnsi="Times New Roman" w:cs="Times New Roman"/>
        </w:rPr>
        <w:t xml:space="preserve">szczególnie </w:t>
      </w:r>
      <w:r w:rsidR="003A73EF" w:rsidRPr="00494810">
        <w:rPr>
          <w:rFonts w:ascii="Times New Roman" w:hAnsi="Times New Roman" w:cs="Times New Roman"/>
        </w:rPr>
        <w:t>kulturalnych</w:t>
      </w:r>
      <w:r w:rsidR="001002FD" w:rsidRPr="00494810">
        <w:rPr>
          <w:rFonts w:ascii="Times New Roman" w:hAnsi="Times New Roman" w:cs="Times New Roman"/>
        </w:rPr>
        <w:t xml:space="preserve"> i</w:t>
      </w:r>
      <w:r w:rsidR="003A73EF" w:rsidRPr="00494810">
        <w:rPr>
          <w:rFonts w:ascii="Times New Roman" w:hAnsi="Times New Roman" w:cs="Times New Roman"/>
        </w:rPr>
        <w:t xml:space="preserve"> sportowych</w:t>
      </w:r>
      <w:r w:rsidR="001002FD" w:rsidRPr="00494810">
        <w:rPr>
          <w:rFonts w:ascii="Times New Roman" w:hAnsi="Times New Roman" w:cs="Times New Roman"/>
        </w:rPr>
        <w:t xml:space="preserve">) </w:t>
      </w:r>
      <w:r w:rsidR="00B5087E" w:rsidRPr="00494810">
        <w:rPr>
          <w:rFonts w:ascii="Times New Roman" w:hAnsi="Times New Roman" w:cs="Times New Roman"/>
        </w:rPr>
        <w:t>z reguły kończył</w:t>
      </w:r>
      <w:r w:rsidR="003A73EF" w:rsidRPr="00494810">
        <w:rPr>
          <w:rFonts w:ascii="Times New Roman" w:hAnsi="Times New Roman" w:cs="Times New Roman"/>
        </w:rPr>
        <w:t>a</w:t>
      </w:r>
      <w:r w:rsidR="00B5087E" w:rsidRPr="00494810">
        <w:rPr>
          <w:rFonts w:ascii="Times New Roman" w:hAnsi="Times New Roman" w:cs="Times New Roman"/>
        </w:rPr>
        <w:t xml:space="preserve"> się finans</w:t>
      </w:r>
      <w:r w:rsidR="00B5087E" w:rsidRPr="00494810">
        <w:rPr>
          <w:rFonts w:ascii="Times New Roman" w:hAnsi="Times New Roman" w:cs="Times New Roman"/>
        </w:rPr>
        <w:t>o</w:t>
      </w:r>
      <w:r w:rsidR="00B5087E" w:rsidRPr="00494810">
        <w:rPr>
          <w:rFonts w:ascii="Times New Roman" w:hAnsi="Times New Roman" w:cs="Times New Roman"/>
        </w:rPr>
        <w:t xml:space="preserve">wym </w:t>
      </w:r>
      <w:r w:rsidR="003A73EF" w:rsidRPr="00494810">
        <w:rPr>
          <w:rFonts w:ascii="Times New Roman" w:hAnsi="Times New Roman" w:cs="Times New Roman"/>
        </w:rPr>
        <w:t xml:space="preserve">i organizacyjnym </w:t>
      </w:r>
      <w:r w:rsidR="001002FD" w:rsidRPr="00494810">
        <w:rPr>
          <w:rFonts w:ascii="Times New Roman" w:hAnsi="Times New Roman" w:cs="Times New Roman"/>
        </w:rPr>
        <w:t xml:space="preserve">fiaskiem. </w:t>
      </w:r>
      <w:r w:rsidR="003A73EF" w:rsidRPr="00494810">
        <w:rPr>
          <w:rFonts w:ascii="Times New Roman" w:hAnsi="Times New Roman" w:cs="Times New Roman"/>
        </w:rPr>
        <w:t xml:space="preserve">A obawiam się, że nie przeprowadzono </w:t>
      </w:r>
      <w:r w:rsidR="001002FD" w:rsidRPr="00494810">
        <w:rPr>
          <w:rFonts w:ascii="Times New Roman" w:hAnsi="Times New Roman" w:cs="Times New Roman"/>
        </w:rPr>
        <w:t xml:space="preserve">dotąd </w:t>
      </w:r>
      <w:r w:rsidR="003A73EF" w:rsidRPr="00494810">
        <w:rPr>
          <w:rFonts w:ascii="Times New Roman" w:hAnsi="Times New Roman" w:cs="Times New Roman"/>
        </w:rPr>
        <w:t>na ten temat w tej sprawie odpowiednich</w:t>
      </w:r>
      <w:r w:rsidR="00B5087E" w:rsidRPr="00494810">
        <w:rPr>
          <w:rFonts w:ascii="Times New Roman" w:hAnsi="Times New Roman" w:cs="Times New Roman"/>
        </w:rPr>
        <w:t xml:space="preserve"> dokładn</w:t>
      </w:r>
      <w:r w:rsidR="003A73EF" w:rsidRPr="00494810">
        <w:rPr>
          <w:rFonts w:ascii="Times New Roman" w:hAnsi="Times New Roman" w:cs="Times New Roman"/>
        </w:rPr>
        <w:t>ych kalkulacji</w:t>
      </w:r>
      <w:r w:rsidR="009B722F" w:rsidRPr="00494810">
        <w:rPr>
          <w:rFonts w:ascii="Times New Roman" w:hAnsi="Times New Roman" w:cs="Times New Roman"/>
        </w:rPr>
        <w:t xml:space="preserve"> (Przy tej okazji dręczy mnie pytanie, dlaczego wobec planów połączenia obydwu placówek przez trzy minione lata pracownicy Muzeum Górnośląskiego  poświęcić musieli prawie cały swój czas pracy na sporządzanie wykazu eksponatów Muzeum Śląski</w:t>
      </w:r>
      <w:r w:rsidR="009B722F" w:rsidRPr="00494810">
        <w:rPr>
          <w:rFonts w:ascii="Times New Roman" w:hAnsi="Times New Roman" w:cs="Times New Roman"/>
        </w:rPr>
        <w:t>e</w:t>
      </w:r>
      <w:r w:rsidR="009B722F" w:rsidRPr="00494810">
        <w:rPr>
          <w:rFonts w:ascii="Times New Roman" w:hAnsi="Times New Roman" w:cs="Times New Roman"/>
        </w:rPr>
        <w:t>go, które zabrane podczas okupacji powrócić mają z Bytomia do Katowic</w:t>
      </w:r>
      <w:r w:rsidR="00117555" w:rsidRPr="00494810">
        <w:rPr>
          <w:rFonts w:ascii="Times New Roman" w:hAnsi="Times New Roman" w:cs="Times New Roman"/>
        </w:rPr>
        <w:t xml:space="preserve">. Koliduje to z ergonomią i rachunkiem ekonomicznym). </w:t>
      </w:r>
      <w:r w:rsidR="009B722F" w:rsidRPr="00494810">
        <w:rPr>
          <w:rFonts w:ascii="Times New Roman" w:hAnsi="Times New Roman" w:cs="Times New Roman"/>
        </w:rPr>
        <w:t xml:space="preserve"> </w:t>
      </w:r>
    </w:p>
    <w:p w:rsidR="00B5087E" w:rsidRPr="00494810" w:rsidRDefault="00B5087E" w:rsidP="00CA3147">
      <w:pPr>
        <w:spacing w:line="360" w:lineRule="auto"/>
        <w:jc w:val="both"/>
        <w:rPr>
          <w:rFonts w:ascii="Times New Roman" w:hAnsi="Times New Roman" w:cs="Times New Roman"/>
        </w:rPr>
      </w:pPr>
      <w:r w:rsidRPr="00494810">
        <w:rPr>
          <w:rFonts w:ascii="Times New Roman" w:hAnsi="Times New Roman" w:cs="Times New Roman"/>
        </w:rPr>
        <w:t>Warto byłoby się zapoznać z wynikami dyskusji wewnętrznej muzealników bytomskich na temat pl</w:t>
      </w:r>
      <w:r w:rsidRPr="00494810">
        <w:rPr>
          <w:rFonts w:ascii="Times New Roman" w:hAnsi="Times New Roman" w:cs="Times New Roman"/>
        </w:rPr>
        <w:t>a</w:t>
      </w:r>
      <w:r w:rsidRPr="00494810">
        <w:rPr>
          <w:rFonts w:ascii="Times New Roman" w:hAnsi="Times New Roman" w:cs="Times New Roman"/>
        </w:rPr>
        <w:t>nowanego połączenia ich placówki. Z lektury ich pisemnych wypowiedzi wynika, że nie są zwolenn</w:t>
      </w:r>
      <w:r w:rsidRPr="00494810">
        <w:rPr>
          <w:rFonts w:ascii="Times New Roman" w:hAnsi="Times New Roman" w:cs="Times New Roman"/>
        </w:rPr>
        <w:t>i</w:t>
      </w:r>
      <w:r w:rsidRPr="00494810">
        <w:rPr>
          <w:rFonts w:ascii="Times New Roman" w:hAnsi="Times New Roman" w:cs="Times New Roman"/>
        </w:rPr>
        <w:t xml:space="preserve">kami tego pomysłu, a dokładniej streszczając ich opinie – protestują przeciw tym planom podkreślając ich bezzasadność od strony </w:t>
      </w:r>
      <w:r w:rsidR="00636007" w:rsidRPr="00494810">
        <w:rPr>
          <w:rFonts w:ascii="Times New Roman" w:hAnsi="Times New Roman" w:cs="Times New Roman"/>
        </w:rPr>
        <w:t>przede wszystkim</w:t>
      </w:r>
      <w:r w:rsidRPr="00494810">
        <w:rPr>
          <w:rFonts w:ascii="Times New Roman" w:hAnsi="Times New Roman" w:cs="Times New Roman"/>
        </w:rPr>
        <w:t xml:space="preserve"> merytorycznej. Nie można tych opinii lekceważyć i pomniejszać ich rangi tylko dlatego, że zebrane zostały w Bytomiu. Nie można bowiem sobie wyobr</w:t>
      </w:r>
      <w:r w:rsidRPr="00494810">
        <w:rPr>
          <w:rFonts w:ascii="Times New Roman" w:hAnsi="Times New Roman" w:cs="Times New Roman"/>
        </w:rPr>
        <w:t>a</w:t>
      </w:r>
      <w:r w:rsidRPr="00494810">
        <w:rPr>
          <w:rFonts w:ascii="Times New Roman" w:hAnsi="Times New Roman" w:cs="Times New Roman"/>
        </w:rPr>
        <w:t>zić fuzji dwóch placówek, a w efekcie współpracy muzealników bytomskich i katowickich przy takim nastawieniu pierwszych.</w:t>
      </w:r>
    </w:p>
    <w:p w:rsidR="00900DD1" w:rsidRPr="00494810" w:rsidRDefault="00D279AE" w:rsidP="00CA3147">
      <w:pPr>
        <w:spacing w:line="360" w:lineRule="auto"/>
        <w:jc w:val="both"/>
        <w:rPr>
          <w:rFonts w:ascii="Times New Roman" w:hAnsi="Times New Roman" w:cs="Times New Roman"/>
        </w:rPr>
      </w:pPr>
      <w:r w:rsidRPr="00494810">
        <w:rPr>
          <w:rFonts w:ascii="Times New Roman" w:hAnsi="Times New Roman" w:cs="Times New Roman"/>
        </w:rPr>
        <w:t xml:space="preserve">   Co niebagatelne, informacja o </w:t>
      </w:r>
      <w:r w:rsidR="00AB32DA" w:rsidRPr="00494810">
        <w:rPr>
          <w:rFonts w:ascii="Times New Roman" w:hAnsi="Times New Roman" w:cs="Times New Roman"/>
        </w:rPr>
        <w:t xml:space="preserve">owych </w:t>
      </w:r>
      <w:r w:rsidRPr="00494810">
        <w:rPr>
          <w:rFonts w:ascii="Times New Roman" w:hAnsi="Times New Roman" w:cs="Times New Roman"/>
        </w:rPr>
        <w:t>zamierzeniach zbulwersowała wielu mieszkańców Bytomia. Z ich publicznych wypowiedzi przytacza</w:t>
      </w:r>
      <w:r w:rsidR="00636007" w:rsidRPr="00494810">
        <w:rPr>
          <w:rFonts w:ascii="Times New Roman" w:hAnsi="Times New Roman" w:cs="Times New Roman"/>
        </w:rPr>
        <w:t xml:space="preserve">nych w prasie i odnotowanych w </w:t>
      </w:r>
      <w:r w:rsidR="00900DD1" w:rsidRPr="00494810">
        <w:rPr>
          <w:rFonts w:ascii="Times New Roman" w:hAnsi="Times New Roman" w:cs="Times New Roman"/>
        </w:rPr>
        <w:t>internecie</w:t>
      </w:r>
      <w:r w:rsidRPr="00494810">
        <w:rPr>
          <w:rFonts w:ascii="Times New Roman" w:hAnsi="Times New Roman" w:cs="Times New Roman"/>
        </w:rPr>
        <w:t xml:space="preserve"> wynika, że ich zd</w:t>
      </w:r>
      <w:r w:rsidRPr="00494810">
        <w:rPr>
          <w:rFonts w:ascii="Times New Roman" w:hAnsi="Times New Roman" w:cs="Times New Roman"/>
        </w:rPr>
        <w:t>a</w:t>
      </w:r>
      <w:r w:rsidRPr="00494810">
        <w:rPr>
          <w:rFonts w:ascii="Times New Roman" w:hAnsi="Times New Roman" w:cs="Times New Roman"/>
        </w:rPr>
        <w:t>niem chodzi o pozbawienie Muzeum Górnośląskiego ich najcenniejszych kolekcji i przez to jego d</w:t>
      </w:r>
      <w:r w:rsidRPr="00494810">
        <w:rPr>
          <w:rFonts w:ascii="Times New Roman" w:hAnsi="Times New Roman" w:cs="Times New Roman"/>
        </w:rPr>
        <w:t>e</w:t>
      </w:r>
      <w:r w:rsidRPr="00494810">
        <w:rPr>
          <w:rFonts w:ascii="Times New Roman" w:hAnsi="Times New Roman" w:cs="Times New Roman"/>
        </w:rPr>
        <w:lastRenderedPageBreak/>
        <w:t>gradację. A brak konkretnych propozycji w tym względzie ze strony pomysłodawców  stanowi p</w:t>
      </w:r>
      <w:r w:rsidRPr="00494810">
        <w:rPr>
          <w:rFonts w:ascii="Times New Roman" w:hAnsi="Times New Roman" w:cs="Times New Roman"/>
        </w:rPr>
        <w:t>o</w:t>
      </w:r>
      <w:r w:rsidRPr="00494810">
        <w:rPr>
          <w:rFonts w:ascii="Times New Roman" w:hAnsi="Times New Roman" w:cs="Times New Roman"/>
        </w:rPr>
        <w:t>żywkę dla  takich domniemań.</w:t>
      </w:r>
    </w:p>
    <w:p w:rsidR="00900DD1" w:rsidRPr="00494810" w:rsidRDefault="00900DD1" w:rsidP="00CA3147">
      <w:pPr>
        <w:spacing w:line="360" w:lineRule="auto"/>
        <w:jc w:val="both"/>
        <w:rPr>
          <w:rFonts w:ascii="Times New Roman" w:hAnsi="Times New Roman" w:cs="Times New Roman"/>
        </w:rPr>
      </w:pPr>
      <w:r w:rsidRPr="00494810">
        <w:rPr>
          <w:rFonts w:ascii="Times New Roman" w:hAnsi="Times New Roman" w:cs="Times New Roman"/>
        </w:rPr>
        <w:t>Nie sądzę, by do planowanej fuzji miało dojść tylko dlatego, że instytucją organizującą i finansującą  obydwa muzea jest Urząd Marszałkowski. A finalizacja tego zamysłu w trybie administracyjnym b</w:t>
      </w:r>
      <w:r w:rsidRPr="00494810">
        <w:rPr>
          <w:rFonts w:ascii="Times New Roman" w:hAnsi="Times New Roman" w:cs="Times New Roman"/>
        </w:rPr>
        <w:t>y</w:t>
      </w:r>
      <w:r w:rsidRPr="00494810">
        <w:rPr>
          <w:rFonts w:ascii="Times New Roman" w:hAnsi="Times New Roman" w:cs="Times New Roman"/>
        </w:rPr>
        <w:t xml:space="preserve">łaby niefortunnym działaniem. </w:t>
      </w:r>
    </w:p>
    <w:p w:rsidR="00ED17F1" w:rsidRDefault="00D279AE"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r w:rsidR="00A364C5" w:rsidRPr="00494810">
        <w:rPr>
          <w:rFonts w:ascii="Times New Roman" w:hAnsi="Times New Roman" w:cs="Times New Roman"/>
          <w:b/>
        </w:rPr>
        <w:t>Konkluzja</w:t>
      </w:r>
      <w:r w:rsidR="00165786" w:rsidRPr="00494810">
        <w:rPr>
          <w:rFonts w:ascii="Times New Roman" w:hAnsi="Times New Roman" w:cs="Times New Roman"/>
          <w:b/>
        </w:rPr>
        <w:t xml:space="preserve"> </w:t>
      </w:r>
      <w:r w:rsidR="00165786" w:rsidRPr="00494810">
        <w:rPr>
          <w:rFonts w:ascii="Times New Roman" w:hAnsi="Times New Roman" w:cs="Times New Roman"/>
        </w:rPr>
        <w:t>wydaje się oczywista</w:t>
      </w:r>
      <w:r w:rsidR="00636007" w:rsidRPr="00494810">
        <w:rPr>
          <w:rFonts w:ascii="Times New Roman" w:hAnsi="Times New Roman" w:cs="Times New Roman"/>
          <w:b/>
        </w:rPr>
        <w:t xml:space="preserve">. </w:t>
      </w:r>
      <w:r w:rsidR="00FF7C4A" w:rsidRPr="00494810">
        <w:rPr>
          <w:rFonts w:ascii="Times New Roman" w:hAnsi="Times New Roman" w:cs="Times New Roman"/>
        </w:rPr>
        <w:t xml:space="preserve">Brak </w:t>
      </w:r>
      <w:r w:rsidR="00165786" w:rsidRPr="00494810">
        <w:rPr>
          <w:rFonts w:ascii="Times New Roman" w:hAnsi="Times New Roman" w:cs="Times New Roman"/>
        </w:rPr>
        <w:t xml:space="preserve">bowiem </w:t>
      </w:r>
      <w:r w:rsidR="00FF7C4A" w:rsidRPr="00494810">
        <w:rPr>
          <w:rFonts w:ascii="Times New Roman" w:hAnsi="Times New Roman" w:cs="Times New Roman"/>
        </w:rPr>
        <w:t xml:space="preserve">przesłanek merytorycznych </w:t>
      </w:r>
      <w:r w:rsidR="00AB32DA" w:rsidRPr="00494810">
        <w:rPr>
          <w:rFonts w:ascii="Times New Roman" w:hAnsi="Times New Roman" w:cs="Times New Roman"/>
        </w:rPr>
        <w:t xml:space="preserve">do połączenia Muzeum Śląskiego i </w:t>
      </w:r>
      <w:r w:rsidR="004542DC" w:rsidRPr="00494810">
        <w:rPr>
          <w:rFonts w:ascii="Times New Roman" w:hAnsi="Times New Roman" w:cs="Times New Roman"/>
        </w:rPr>
        <w:t>Muzeum Górnośląskiego</w:t>
      </w:r>
      <w:r w:rsidR="00AB32DA" w:rsidRPr="00494810">
        <w:rPr>
          <w:rFonts w:ascii="Times New Roman" w:hAnsi="Times New Roman" w:cs="Times New Roman"/>
        </w:rPr>
        <w:t xml:space="preserve"> w jedno Muzeum Śląskie</w:t>
      </w:r>
      <w:r w:rsidR="004542DC" w:rsidRPr="00494810">
        <w:rPr>
          <w:rFonts w:ascii="Times New Roman" w:hAnsi="Times New Roman" w:cs="Times New Roman"/>
        </w:rPr>
        <w:t xml:space="preserve">. </w:t>
      </w:r>
      <w:r w:rsidR="00FF7C4A" w:rsidRPr="00494810">
        <w:rPr>
          <w:rFonts w:ascii="Times New Roman" w:hAnsi="Times New Roman" w:cs="Times New Roman"/>
        </w:rPr>
        <w:t>Pozwólmy obydwu placówkom rozw</w:t>
      </w:r>
      <w:r w:rsidR="00FF7C4A" w:rsidRPr="00494810">
        <w:rPr>
          <w:rFonts w:ascii="Times New Roman" w:hAnsi="Times New Roman" w:cs="Times New Roman"/>
        </w:rPr>
        <w:t>i</w:t>
      </w:r>
      <w:r w:rsidR="00FF7C4A" w:rsidRPr="00494810">
        <w:rPr>
          <w:rFonts w:ascii="Times New Roman" w:hAnsi="Times New Roman" w:cs="Times New Roman"/>
        </w:rPr>
        <w:t xml:space="preserve">jać się </w:t>
      </w:r>
      <w:r w:rsidR="004542DC" w:rsidRPr="00494810">
        <w:rPr>
          <w:rFonts w:ascii="Times New Roman" w:hAnsi="Times New Roman" w:cs="Times New Roman"/>
        </w:rPr>
        <w:t>nadal</w:t>
      </w:r>
      <w:r w:rsidR="00B609FF" w:rsidRPr="00494810">
        <w:rPr>
          <w:rFonts w:ascii="Times New Roman" w:hAnsi="Times New Roman" w:cs="Times New Roman"/>
        </w:rPr>
        <w:t>, tak jak w innych miastach</w:t>
      </w:r>
      <w:r w:rsidR="00FF7C4A" w:rsidRPr="00494810">
        <w:rPr>
          <w:rFonts w:ascii="Times New Roman" w:hAnsi="Times New Roman" w:cs="Times New Roman"/>
        </w:rPr>
        <w:t>. Pozwólmy dotychczasowemu Muzeum Śląskiemu poprzez systematyczne wzbogac</w:t>
      </w:r>
      <w:r w:rsidR="001002FD" w:rsidRPr="00494810">
        <w:rPr>
          <w:rFonts w:ascii="Times New Roman" w:hAnsi="Times New Roman" w:cs="Times New Roman"/>
        </w:rPr>
        <w:t>a</w:t>
      </w:r>
      <w:r w:rsidR="00FF7C4A" w:rsidRPr="00494810">
        <w:rPr>
          <w:rFonts w:ascii="Times New Roman" w:hAnsi="Times New Roman" w:cs="Times New Roman"/>
        </w:rPr>
        <w:t>nie zbiorów i wysiłek intelektualny jego muzealników nad tworzeniem n</w:t>
      </w:r>
      <w:r w:rsidR="00FF7C4A" w:rsidRPr="00494810">
        <w:rPr>
          <w:rFonts w:ascii="Times New Roman" w:hAnsi="Times New Roman" w:cs="Times New Roman"/>
        </w:rPr>
        <w:t>o</w:t>
      </w:r>
      <w:r w:rsidR="00FF7C4A" w:rsidRPr="00494810">
        <w:rPr>
          <w:rFonts w:ascii="Times New Roman" w:hAnsi="Times New Roman" w:cs="Times New Roman"/>
        </w:rPr>
        <w:t xml:space="preserve">wych kolekcji </w:t>
      </w:r>
      <w:r w:rsidR="00117555" w:rsidRPr="00494810">
        <w:rPr>
          <w:rFonts w:ascii="Times New Roman" w:hAnsi="Times New Roman" w:cs="Times New Roman"/>
        </w:rPr>
        <w:t xml:space="preserve">budować jego wielkość </w:t>
      </w:r>
      <w:r w:rsidR="004542DC" w:rsidRPr="00494810">
        <w:rPr>
          <w:rFonts w:ascii="Times New Roman" w:hAnsi="Times New Roman" w:cs="Times New Roman"/>
        </w:rPr>
        <w:t>samodzielnie, a n</w:t>
      </w:r>
      <w:r w:rsidR="00117555" w:rsidRPr="00494810">
        <w:rPr>
          <w:rFonts w:ascii="Times New Roman" w:hAnsi="Times New Roman" w:cs="Times New Roman"/>
        </w:rPr>
        <w:t>ie poprzez połączenie zbiorów</w:t>
      </w:r>
      <w:r w:rsidR="00FF7C4A" w:rsidRPr="00494810">
        <w:rPr>
          <w:rFonts w:ascii="Times New Roman" w:hAnsi="Times New Roman" w:cs="Times New Roman"/>
        </w:rPr>
        <w:t xml:space="preserve">. </w:t>
      </w:r>
      <w:r w:rsidR="00165786" w:rsidRPr="00494810">
        <w:rPr>
          <w:rFonts w:ascii="Times New Roman" w:hAnsi="Times New Roman" w:cs="Times New Roman"/>
        </w:rPr>
        <w:t>Zachowanie samodzielności obydwu placówek, ich współdziałanie, a nawet rywalizacja ubogacają i ubogacać będą kulturalny obraz Górnego Śląska.</w:t>
      </w:r>
    </w:p>
    <w:p w:rsidR="00D56A64" w:rsidRPr="00494810" w:rsidRDefault="00232A11"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p>
    <w:p w:rsidR="00B609FF" w:rsidRPr="00494810" w:rsidRDefault="00D56A64"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p>
    <w:p w:rsidR="007349D5" w:rsidRPr="00494810" w:rsidRDefault="00A364C5" w:rsidP="00CA3147">
      <w:pPr>
        <w:spacing w:line="360" w:lineRule="auto"/>
        <w:jc w:val="both"/>
        <w:rPr>
          <w:rFonts w:ascii="Times New Roman" w:hAnsi="Times New Roman" w:cs="Times New Roman"/>
        </w:rPr>
      </w:pPr>
      <w:r w:rsidRPr="00494810">
        <w:rPr>
          <w:rFonts w:ascii="Times New Roman" w:hAnsi="Times New Roman" w:cs="Times New Roman"/>
        </w:rPr>
        <w:tab/>
      </w:r>
      <w:r w:rsidRPr="00494810">
        <w:rPr>
          <w:rFonts w:ascii="Times New Roman" w:hAnsi="Times New Roman" w:cs="Times New Roman"/>
        </w:rPr>
        <w:tab/>
      </w:r>
      <w:r w:rsidRPr="00494810">
        <w:rPr>
          <w:rFonts w:ascii="Times New Roman" w:hAnsi="Times New Roman" w:cs="Times New Roman"/>
        </w:rPr>
        <w:tab/>
      </w:r>
      <w:r w:rsidRPr="00494810">
        <w:rPr>
          <w:rFonts w:ascii="Times New Roman" w:hAnsi="Times New Roman" w:cs="Times New Roman"/>
        </w:rPr>
        <w:tab/>
      </w:r>
      <w:r w:rsidRPr="00494810">
        <w:rPr>
          <w:rFonts w:ascii="Times New Roman" w:hAnsi="Times New Roman" w:cs="Times New Roman"/>
        </w:rPr>
        <w:tab/>
      </w:r>
      <w:r w:rsidRPr="00494810">
        <w:rPr>
          <w:rFonts w:ascii="Times New Roman" w:hAnsi="Times New Roman" w:cs="Times New Roman"/>
        </w:rPr>
        <w:tab/>
      </w:r>
      <w:r w:rsidRPr="00494810">
        <w:rPr>
          <w:rFonts w:ascii="Times New Roman" w:hAnsi="Times New Roman" w:cs="Times New Roman"/>
        </w:rPr>
        <w:tab/>
      </w:r>
      <w:r w:rsidRPr="00494810">
        <w:rPr>
          <w:rFonts w:ascii="Times New Roman" w:hAnsi="Times New Roman" w:cs="Times New Roman"/>
        </w:rPr>
        <w:tab/>
        <w:t>Prof. zwyczajny dr hab. Jan Drabina</w:t>
      </w:r>
    </w:p>
    <w:p w:rsidR="00A364C5" w:rsidRPr="00494810" w:rsidRDefault="00494810" w:rsidP="00CA3147">
      <w:pPr>
        <w:spacing w:line="360" w:lineRule="auto"/>
        <w:jc w:val="both"/>
        <w:rPr>
          <w:rFonts w:ascii="Times New Roman" w:hAnsi="Times New Roman" w:cs="Times New Roman"/>
        </w:rPr>
      </w:pPr>
      <w:r w:rsidRPr="00494810">
        <w:rPr>
          <w:rFonts w:ascii="Times New Roman" w:hAnsi="Times New Roman" w:cs="Times New Roman"/>
        </w:rPr>
        <w:t xml:space="preserve"> </w:t>
      </w:r>
      <w:r w:rsidR="00A364C5" w:rsidRPr="00494810">
        <w:rPr>
          <w:rFonts w:ascii="Times New Roman" w:hAnsi="Times New Roman" w:cs="Times New Roman"/>
        </w:rPr>
        <w:t>Kraków, 22 marca 2012</w:t>
      </w:r>
    </w:p>
    <w:p w:rsidR="00A364C5" w:rsidRPr="00494810" w:rsidRDefault="00A364C5" w:rsidP="00CA3147">
      <w:pPr>
        <w:spacing w:line="360" w:lineRule="auto"/>
        <w:jc w:val="both"/>
        <w:rPr>
          <w:rFonts w:ascii="Times New Roman" w:hAnsi="Times New Roman" w:cs="Times New Roman"/>
        </w:rPr>
      </w:pPr>
    </w:p>
    <w:p w:rsidR="00494810" w:rsidRPr="00494810" w:rsidRDefault="00494810" w:rsidP="00CA3147">
      <w:pPr>
        <w:spacing w:line="360" w:lineRule="auto"/>
        <w:jc w:val="both"/>
        <w:rPr>
          <w:rFonts w:ascii="Times New Roman" w:hAnsi="Times New Roman" w:cs="Times New Roman"/>
          <w:b/>
          <w:sz w:val="24"/>
          <w:szCs w:val="24"/>
        </w:rPr>
      </w:pPr>
    </w:p>
    <w:p w:rsidR="00422A88" w:rsidRDefault="00422A88" w:rsidP="00CA3147">
      <w:pPr>
        <w:jc w:val="both"/>
        <w:rPr>
          <w:rFonts w:ascii="Times New Roman" w:hAnsi="Times New Roman" w:cs="Times New Roman"/>
          <w:b/>
          <w:i/>
          <w:sz w:val="24"/>
          <w:szCs w:val="24"/>
        </w:rPr>
      </w:pPr>
    </w:p>
    <w:p w:rsidR="00ED17F1" w:rsidRDefault="00ED17F1" w:rsidP="00CA3147">
      <w:pPr>
        <w:jc w:val="both"/>
        <w:rPr>
          <w:rFonts w:ascii="Times New Roman" w:hAnsi="Times New Roman" w:cs="Times New Roman"/>
          <w:b/>
          <w:i/>
          <w:sz w:val="24"/>
          <w:szCs w:val="24"/>
        </w:rPr>
      </w:pPr>
    </w:p>
    <w:p w:rsidR="00494810" w:rsidRPr="00CA3147" w:rsidRDefault="00494810" w:rsidP="00CA3147">
      <w:pPr>
        <w:jc w:val="both"/>
        <w:rPr>
          <w:rFonts w:ascii="Times New Roman" w:hAnsi="Times New Roman" w:cs="Times New Roman"/>
          <w:b/>
          <w:i/>
          <w:sz w:val="24"/>
          <w:szCs w:val="24"/>
        </w:rPr>
      </w:pPr>
      <w:r w:rsidRPr="00CA3147">
        <w:rPr>
          <w:rFonts w:ascii="Times New Roman" w:hAnsi="Times New Roman" w:cs="Times New Roman"/>
          <w:b/>
          <w:i/>
          <w:sz w:val="24"/>
          <w:szCs w:val="24"/>
        </w:rPr>
        <w:t xml:space="preserve">Opinia o ewentualnej celowości połączenia </w:t>
      </w:r>
    </w:p>
    <w:p w:rsidR="00494810" w:rsidRPr="00CA3147" w:rsidRDefault="00494810" w:rsidP="00CA3147">
      <w:pPr>
        <w:jc w:val="both"/>
        <w:rPr>
          <w:rFonts w:ascii="Times New Roman" w:hAnsi="Times New Roman" w:cs="Times New Roman"/>
          <w:b/>
          <w:i/>
          <w:sz w:val="24"/>
          <w:szCs w:val="24"/>
        </w:rPr>
      </w:pPr>
      <w:r w:rsidRPr="00CA3147">
        <w:rPr>
          <w:rFonts w:ascii="Times New Roman" w:hAnsi="Times New Roman" w:cs="Times New Roman"/>
          <w:b/>
          <w:i/>
          <w:sz w:val="24"/>
          <w:szCs w:val="24"/>
        </w:rPr>
        <w:t xml:space="preserve">Muzeum Górnośląskiego w Bytomiu  z Muzeum Śląskim w Katowicach </w:t>
      </w:r>
    </w:p>
    <w:p w:rsidR="005716CE" w:rsidRDefault="00494810" w:rsidP="00CA3147">
      <w:pPr>
        <w:autoSpaceDE w:val="0"/>
        <w:autoSpaceDN w:val="0"/>
        <w:adjustRightInd w:val="0"/>
        <w:spacing w:after="0" w:line="480" w:lineRule="auto"/>
        <w:jc w:val="both"/>
        <w:rPr>
          <w:rFonts w:ascii="Times New Roman" w:hAnsi="Times New Roman" w:cs="Times New Roman"/>
          <w:b/>
          <w:i/>
          <w:color w:val="231F20"/>
          <w:sz w:val="24"/>
          <w:szCs w:val="24"/>
        </w:rPr>
      </w:pPr>
      <w:r w:rsidRPr="00CA3147">
        <w:rPr>
          <w:rFonts w:ascii="Times New Roman" w:hAnsi="Times New Roman" w:cs="Times New Roman"/>
          <w:b/>
          <w:i/>
          <w:color w:val="231F20"/>
          <w:sz w:val="24"/>
          <w:szCs w:val="24"/>
        </w:rPr>
        <w:t>sporządzona</w:t>
      </w:r>
      <w:r w:rsidR="00CA3147">
        <w:rPr>
          <w:rFonts w:ascii="Times New Roman" w:hAnsi="Times New Roman" w:cs="Times New Roman"/>
          <w:b/>
          <w:i/>
          <w:color w:val="231F20"/>
          <w:sz w:val="24"/>
          <w:szCs w:val="24"/>
        </w:rPr>
        <w:t xml:space="preserve"> </w:t>
      </w:r>
      <w:r w:rsidR="005716CE">
        <w:rPr>
          <w:rFonts w:ascii="Times New Roman" w:hAnsi="Times New Roman" w:cs="Times New Roman"/>
          <w:b/>
          <w:i/>
          <w:color w:val="231F20"/>
          <w:sz w:val="24"/>
          <w:szCs w:val="24"/>
        </w:rPr>
        <w:t xml:space="preserve">została </w:t>
      </w:r>
      <w:r w:rsidRPr="00CA3147">
        <w:rPr>
          <w:rFonts w:ascii="Times New Roman" w:hAnsi="Times New Roman" w:cs="Times New Roman"/>
          <w:b/>
          <w:i/>
          <w:color w:val="231F20"/>
          <w:sz w:val="24"/>
          <w:szCs w:val="24"/>
        </w:rPr>
        <w:t xml:space="preserve">na zamówienie </w:t>
      </w:r>
    </w:p>
    <w:p w:rsidR="00494810" w:rsidRPr="005716CE" w:rsidRDefault="00494810" w:rsidP="00CA3147">
      <w:pPr>
        <w:autoSpaceDE w:val="0"/>
        <w:autoSpaceDN w:val="0"/>
        <w:adjustRightInd w:val="0"/>
        <w:spacing w:after="0" w:line="480" w:lineRule="auto"/>
        <w:jc w:val="both"/>
        <w:rPr>
          <w:rFonts w:ascii="Times New Roman" w:hAnsi="Times New Roman" w:cs="Times New Roman"/>
          <w:b/>
          <w:i/>
          <w:color w:val="231F20"/>
          <w:sz w:val="24"/>
          <w:szCs w:val="24"/>
        </w:rPr>
      </w:pPr>
      <w:r w:rsidRPr="00CA3147">
        <w:rPr>
          <w:rFonts w:ascii="Times New Roman" w:hAnsi="Times New Roman" w:cs="Times New Roman"/>
          <w:b/>
          <w:i/>
          <w:color w:val="231F20"/>
          <w:sz w:val="24"/>
          <w:szCs w:val="24"/>
        </w:rPr>
        <w:t>Dyrektora Muzeum Górnośląskiego w  Bytomiu</w:t>
      </w:r>
      <w:r w:rsidR="00CA3147">
        <w:rPr>
          <w:rFonts w:ascii="Times New Roman" w:hAnsi="Times New Roman" w:cs="Times New Roman"/>
          <w:b/>
          <w:i/>
          <w:color w:val="231F20"/>
          <w:sz w:val="24"/>
          <w:szCs w:val="24"/>
        </w:rPr>
        <w:t xml:space="preserve"> -</w:t>
      </w:r>
      <w:r w:rsidRPr="00CA3147">
        <w:rPr>
          <w:rFonts w:ascii="Times New Roman" w:hAnsi="Times New Roman" w:cs="Times New Roman"/>
          <w:b/>
          <w:i/>
          <w:color w:val="231F20"/>
          <w:sz w:val="24"/>
          <w:szCs w:val="24"/>
        </w:rPr>
        <w:t xml:space="preserve"> </w:t>
      </w:r>
      <w:r w:rsidR="005716CE">
        <w:rPr>
          <w:rFonts w:ascii="Times New Roman" w:hAnsi="Times New Roman" w:cs="Times New Roman"/>
          <w:b/>
          <w:i/>
          <w:color w:val="231F20"/>
          <w:sz w:val="24"/>
          <w:szCs w:val="24"/>
        </w:rPr>
        <w:t xml:space="preserve"> </w:t>
      </w:r>
      <w:r w:rsidRPr="00CA3147">
        <w:rPr>
          <w:rFonts w:ascii="Times New Roman" w:hAnsi="Times New Roman" w:cs="Times New Roman"/>
          <w:b/>
          <w:i/>
          <w:color w:val="231F20"/>
          <w:sz w:val="24"/>
          <w:szCs w:val="24"/>
        </w:rPr>
        <w:t>dra Dominika Abłamowicz</w:t>
      </w:r>
      <w:r w:rsidRPr="00494810">
        <w:rPr>
          <w:rFonts w:ascii="Times New Roman" w:hAnsi="Times New Roman" w:cs="Times New Roman"/>
          <w:i/>
          <w:color w:val="231F20"/>
          <w:sz w:val="24"/>
          <w:szCs w:val="24"/>
        </w:rPr>
        <w:t>a</w:t>
      </w:r>
    </w:p>
    <w:p w:rsidR="00494810" w:rsidRPr="00494810" w:rsidRDefault="00494810" w:rsidP="00CA3147">
      <w:pPr>
        <w:autoSpaceDE w:val="0"/>
        <w:autoSpaceDN w:val="0"/>
        <w:adjustRightInd w:val="0"/>
        <w:spacing w:after="0" w:line="360" w:lineRule="auto"/>
        <w:jc w:val="both"/>
        <w:rPr>
          <w:rFonts w:ascii="Times New Roman" w:hAnsi="Times New Roman" w:cs="Times New Roman"/>
          <w:i/>
          <w:color w:val="231F20"/>
          <w:sz w:val="24"/>
          <w:szCs w:val="24"/>
        </w:rPr>
      </w:pPr>
    </w:p>
    <w:sectPr w:rsidR="00494810" w:rsidRPr="00494810" w:rsidSect="00BD6C7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FC0" w:rsidRDefault="00B22FC0" w:rsidP="00ED5189">
      <w:pPr>
        <w:spacing w:after="0" w:line="240" w:lineRule="auto"/>
      </w:pPr>
      <w:r>
        <w:separator/>
      </w:r>
    </w:p>
  </w:endnote>
  <w:endnote w:type="continuationSeparator" w:id="1">
    <w:p w:rsidR="00B22FC0" w:rsidRDefault="00B22FC0" w:rsidP="00ED5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AE" w:rsidRDefault="007605A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AE" w:rsidRDefault="007605A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AE" w:rsidRDefault="007605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FC0" w:rsidRDefault="00B22FC0" w:rsidP="00ED5189">
      <w:pPr>
        <w:spacing w:after="0" w:line="240" w:lineRule="auto"/>
      </w:pPr>
      <w:r>
        <w:separator/>
      </w:r>
    </w:p>
  </w:footnote>
  <w:footnote w:type="continuationSeparator" w:id="1">
    <w:p w:rsidR="00B22FC0" w:rsidRDefault="00B22FC0" w:rsidP="00ED5189">
      <w:pPr>
        <w:spacing w:after="0" w:line="240" w:lineRule="auto"/>
      </w:pPr>
      <w:r>
        <w:continuationSeparator/>
      </w:r>
    </w:p>
  </w:footnote>
  <w:footnote w:id="2">
    <w:p w:rsidR="005716CE" w:rsidRDefault="005716CE">
      <w:pPr>
        <w:pStyle w:val="Tekstprzypisudolnego"/>
      </w:pPr>
      <w:r>
        <w:rPr>
          <w:rStyle w:val="Odwoanieprzypisudolnego"/>
        </w:rPr>
        <w:footnoteRef/>
      </w:r>
      <w:r>
        <w:t xml:space="preserve"> </w:t>
      </w:r>
      <w:r w:rsidRPr="00494810">
        <w:rPr>
          <w:rFonts w:ascii="Times New Roman" w:hAnsi="Times New Roman" w:cs="Times New Roman"/>
        </w:rPr>
        <w:t>Niech mi wolno zauważyć, że uczestniczę od wielu lat w życiu naukowym wielu muzeów (przez 10 lat w Gl</w:t>
      </w:r>
      <w:r w:rsidRPr="00494810">
        <w:rPr>
          <w:rFonts w:ascii="Times New Roman" w:hAnsi="Times New Roman" w:cs="Times New Roman"/>
        </w:rPr>
        <w:t>i</w:t>
      </w:r>
      <w:r w:rsidRPr="00494810">
        <w:rPr>
          <w:rFonts w:ascii="Times New Roman" w:hAnsi="Times New Roman" w:cs="Times New Roman"/>
        </w:rPr>
        <w:t>wicach jako członek Rady Redakcyjnej Wydawnictw tamtejszego muzeum, przez 8 lat w Chorzowie jako czł</w:t>
      </w:r>
      <w:r w:rsidRPr="00494810">
        <w:rPr>
          <w:rFonts w:ascii="Times New Roman" w:hAnsi="Times New Roman" w:cs="Times New Roman"/>
        </w:rPr>
        <w:t>o</w:t>
      </w:r>
      <w:r w:rsidRPr="00494810">
        <w:rPr>
          <w:rFonts w:ascii="Times New Roman" w:hAnsi="Times New Roman" w:cs="Times New Roman"/>
        </w:rPr>
        <w:t>nek Rady Muzealnej, a od 10 lat przewodniczę Radzie Muzealnej w Tarno</w:t>
      </w:r>
      <w:r w:rsidRPr="00494810">
        <w:rPr>
          <w:rFonts w:ascii="Times New Roman" w:hAnsi="Times New Roman" w:cs="Times New Roman"/>
        </w:rPr>
        <w:t>w</w:t>
      </w:r>
      <w:r w:rsidRPr="00494810">
        <w:rPr>
          <w:rFonts w:ascii="Times New Roman" w:hAnsi="Times New Roman" w:cs="Times New Roman"/>
        </w:rPr>
        <w:t>skich Górach</w:t>
      </w:r>
      <w:r>
        <w:rPr>
          <w:rFonts w:ascii="Times New Roman" w:hAnsi="Times New Roman" w:cs="Times New Roman"/>
        </w:rPr>
        <w:t>;</w:t>
      </w:r>
      <w:r w:rsidRPr="00494810">
        <w:rPr>
          <w:rFonts w:ascii="Times New Roman" w:hAnsi="Times New Roman" w:cs="Times New Roman"/>
        </w:rPr>
        <w:t xml:space="preserve"> byłem i jestem nadal recenzentem prac naukowych muzealników, a nierzadko redaktorem ich prac zbiorowych).</w:t>
      </w:r>
    </w:p>
  </w:footnote>
  <w:footnote w:id="3">
    <w:p w:rsidR="008057E7" w:rsidRPr="00494810" w:rsidRDefault="008057E7" w:rsidP="008057E7">
      <w:pPr>
        <w:pStyle w:val="Tekstprzypisudolnego"/>
        <w:rPr>
          <w:rFonts w:ascii="Times New Roman" w:hAnsi="Times New Roman" w:cs="Times New Roman"/>
        </w:rPr>
      </w:pPr>
      <w:r w:rsidRPr="00494810">
        <w:rPr>
          <w:rStyle w:val="Odwoanieprzypisudolnego"/>
          <w:rFonts w:ascii="Times New Roman" w:hAnsi="Times New Roman" w:cs="Times New Roman"/>
        </w:rPr>
        <w:footnoteRef/>
      </w:r>
      <w:r w:rsidRPr="00494810">
        <w:rPr>
          <w:rFonts w:ascii="Times New Roman" w:hAnsi="Times New Roman" w:cs="Times New Roman"/>
        </w:rPr>
        <w:t xml:space="preserve"> Muzeum Górnośląskie w Bytomiu. 100 lat istnienia, red.  M. Dobkowski, J. Drabina, Bytom 2011.</w:t>
      </w:r>
    </w:p>
  </w:footnote>
  <w:footnote w:id="4">
    <w:p w:rsidR="00067195" w:rsidRPr="00494810" w:rsidRDefault="00067195" w:rsidP="00CA3147">
      <w:pPr>
        <w:pStyle w:val="Tekstprzypisudolnego"/>
        <w:jc w:val="both"/>
        <w:rPr>
          <w:rFonts w:ascii="Times New Roman" w:hAnsi="Times New Roman" w:cs="Times New Roman"/>
        </w:rPr>
      </w:pPr>
      <w:r w:rsidRPr="00494810">
        <w:rPr>
          <w:rStyle w:val="Znakiprzypiswdolnych"/>
          <w:rFonts w:ascii="Times New Roman" w:hAnsi="Times New Roman" w:cs="Times New Roman"/>
        </w:rPr>
        <w:footnoteRef/>
      </w:r>
      <w:r w:rsidRPr="00494810">
        <w:rPr>
          <w:rFonts w:ascii="Times New Roman" w:hAnsi="Times New Roman" w:cs="Times New Roman"/>
          <w:lang w:val="de-DE"/>
        </w:rPr>
        <w:t xml:space="preserve"> J. Drabina, Handschriften des 16. und 17.  Jahrhundert in den Sammlungen </w:t>
      </w:r>
      <w:r w:rsidR="00D553AA" w:rsidRPr="00494810">
        <w:rPr>
          <w:rFonts w:ascii="Times New Roman" w:hAnsi="Times New Roman" w:cs="Times New Roman"/>
          <w:lang w:val="de-DE"/>
        </w:rPr>
        <w:t>de</w:t>
      </w:r>
      <w:r w:rsidRPr="00494810">
        <w:rPr>
          <w:rFonts w:ascii="Times New Roman" w:hAnsi="Times New Roman" w:cs="Times New Roman"/>
          <w:lang w:val="de-DE"/>
        </w:rPr>
        <w:t>s Oberschlesischen  Mu</w:t>
      </w:r>
      <w:r w:rsidR="00D553AA" w:rsidRPr="00494810">
        <w:rPr>
          <w:rFonts w:ascii="Times New Roman" w:hAnsi="Times New Roman" w:cs="Times New Roman"/>
          <w:lang w:val="de-DE"/>
        </w:rPr>
        <w:t>s</w:t>
      </w:r>
      <w:r w:rsidRPr="00494810">
        <w:rPr>
          <w:rFonts w:ascii="Times New Roman" w:hAnsi="Times New Roman" w:cs="Times New Roman"/>
          <w:lang w:val="de-DE"/>
        </w:rPr>
        <w:t xml:space="preserve">eums in Beuthen, „Mitteilungen des Beuthener Geschichts- und Museumsvereins” 52,  2002, s.  </w:t>
      </w:r>
      <w:r w:rsidRPr="00494810">
        <w:rPr>
          <w:rFonts w:ascii="Times New Roman" w:hAnsi="Times New Roman" w:cs="Times New Roman"/>
        </w:rPr>
        <w:t>283-287.</w:t>
      </w:r>
    </w:p>
  </w:footnote>
  <w:footnote w:id="5">
    <w:p w:rsidR="00D84C10" w:rsidRPr="00494810" w:rsidRDefault="00D84C10" w:rsidP="00CA3147">
      <w:pPr>
        <w:pStyle w:val="Tekstprzypisudolnego"/>
        <w:jc w:val="both"/>
        <w:rPr>
          <w:rFonts w:ascii="Times New Roman" w:hAnsi="Times New Roman" w:cs="Times New Roman"/>
        </w:rPr>
      </w:pPr>
      <w:r w:rsidRPr="00494810">
        <w:rPr>
          <w:rStyle w:val="Odwoanieprzypisudolnego"/>
          <w:rFonts w:ascii="Times New Roman" w:hAnsi="Times New Roman" w:cs="Times New Roman"/>
        </w:rPr>
        <w:footnoteRef/>
      </w:r>
      <w:r w:rsidR="007605AE" w:rsidRPr="00494810">
        <w:rPr>
          <w:rFonts w:ascii="Times New Roman" w:hAnsi="Times New Roman" w:cs="Times New Roman"/>
        </w:rPr>
        <w:t xml:space="preserve"> </w:t>
      </w:r>
      <w:r w:rsidRPr="00494810">
        <w:rPr>
          <w:rFonts w:ascii="Times New Roman" w:hAnsi="Times New Roman" w:cs="Times New Roman"/>
        </w:rPr>
        <w:t xml:space="preserve">Pełny wykaz  powojennych wydawnictw Muzeum Górnośląskiego – B. Drobny, Bibliografia wydawnictw Muzeum Górnośląskiego 1948-2010, w: Muzeum Górnośląskie w Bytomiu. 100 lat dziejów, </w:t>
      </w:r>
      <w:r w:rsidR="005716CE">
        <w:rPr>
          <w:rFonts w:ascii="Times New Roman" w:hAnsi="Times New Roman" w:cs="Times New Roman"/>
        </w:rPr>
        <w:t>dz. cyt.</w:t>
      </w:r>
      <w:r w:rsidRPr="00494810">
        <w:rPr>
          <w:rFonts w:ascii="Times New Roman" w:hAnsi="Times New Roman" w:cs="Times New Roman"/>
        </w:rPr>
        <w:t xml:space="preserve"> s. 389-402.</w:t>
      </w:r>
    </w:p>
  </w:footnote>
  <w:footnote w:id="6">
    <w:p w:rsidR="00786972" w:rsidRPr="00494810" w:rsidRDefault="00786972" w:rsidP="00CA3147">
      <w:pPr>
        <w:spacing w:line="240" w:lineRule="auto"/>
        <w:jc w:val="both"/>
        <w:rPr>
          <w:rFonts w:ascii="Times New Roman" w:hAnsi="Times New Roman" w:cs="Times New Roman"/>
          <w:sz w:val="20"/>
          <w:szCs w:val="20"/>
        </w:rPr>
      </w:pPr>
      <w:r w:rsidRPr="00494810">
        <w:rPr>
          <w:rStyle w:val="Odwoanieprzypisudolnego"/>
          <w:rFonts w:ascii="Times New Roman" w:hAnsi="Times New Roman" w:cs="Times New Roman"/>
          <w:sz w:val="20"/>
          <w:szCs w:val="20"/>
        </w:rPr>
        <w:footnoteRef/>
      </w:r>
      <w:r w:rsidRPr="00494810">
        <w:rPr>
          <w:rFonts w:ascii="Times New Roman" w:hAnsi="Times New Roman" w:cs="Times New Roman"/>
          <w:sz w:val="20"/>
          <w:szCs w:val="20"/>
        </w:rPr>
        <w:t xml:space="preserve"> J. Drabina, Współpraca Muzeum Górnośląskiego z zagranicznymi  placówkami muzealnymi i kulturalnymi w powojennym półwieczu</w:t>
      </w:r>
      <w:r w:rsidR="005716CE">
        <w:rPr>
          <w:rFonts w:ascii="Times New Roman" w:hAnsi="Times New Roman" w:cs="Times New Roman"/>
          <w:sz w:val="20"/>
          <w:szCs w:val="20"/>
        </w:rPr>
        <w:t xml:space="preserve"> (oddane do druku)</w:t>
      </w:r>
      <w:r w:rsidRPr="00494810">
        <w:rPr>
          <w:rFonts w:ascii="Times New Roman" w:hAnsi="Times New Roman" w:cs="Times New Roman"/>
          <w:sz w:val="20"/>
          <w:szCs w:val="20"/>
        </w:rPr>
        <w:t>.</w:t>
      </w:r>
    </w:p>
    <w:p w:rsidR="00786972" w:rsidRPr="00494810" w:rsidRDefault="00786972" w:rsidP="00CA3147">
      <w:pPr>
        <w:pStyle w:val="Tekstprzypisudolnego"/>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AE" w:rsidRDefault="007605A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AE" w:rsidRDefault="007605A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AE" w:rsidRDefault="007605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446D"/>
    <w:multiLevelType w:val="hybridMultilevel"/>
    <w:tmpl w:val="94E8F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093E61"/>
    <w:multiLevelType w:val="hybridMultilevel"/>
    <w:tmpl w:val="EF60E3A2"/>
    <w:lvl w:ilvl="0" w:tplc="45261AD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653C58"/>
    <w:multiLevelType w:val="hybridMultilevel"/>
    <w:tmpl w:val="0A26B10E"/>
    <w:lvl w:ilvl="0" w:tplc="D71CFC1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EB093D"/>
    <w:multiLevelType w:val="hybridMultilevel"/>
    <w:tmpl w:val="35487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9605B0"/>
    <w:multiLevelType w:val="hybridMultilevel"/>
    <w:tmpl w:val="EF60E3A2"/>
    <w:lvl w:ilvl="0" w:tplc="45261AD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footnotePr>
    <w:footnote w:id="0"/>
    <w:footnote w:id="1"/>
  </w:footnotePr>
  <w:endnotePr>
    <w:endnote w:id="0"/>
    <w:endnote w:id="1"/>
  </w:endnotePr>
  <w:compat/>
  <w:rsids>
    <w:rsidRoot w:val="00CE061F"/>
    <w:rsid w:val="00002E15"/>
    <w:rsid w:val="00016F9D"/>
    <w:rsid w:val="000237B2"/>
    <w:rsid w:val="00041802"/>
    <w:rsid w:val="00061FC8"/>
    <w:rsid w:val="00067195"/>
    <w:rsid w:val="000B5F82"/>
    <w:rsid w:val="001002FD"/>
    <w:rsid w:val="00107015"/>
    <w:rsid w:val="00107602"/>
    <w:rsid w:val="00117555"/>
    <w:rsid w:val="00132496"/>
    <w:rsid w:val="00142BE0"/>
    <w:rsid w:val="00144B3B"/>
    <w:rsid w:val="00165786"/>
    <w:rsid w:val="001701E2"/>
    <w:rsid w:val="001729FA"/>
    <w:rsid w:val="001A412C"/>
    <w:rsid w:val="001C2237"/>
    <w:rsid w:val="00207D79"/>
    <w:rsid w:val="00213037"/>
    <w:rsid w:val="00232A11"/>
    <w:rsid w:val="002623B7"/>
    <w:rsid w:val="00266589"/>
    <w:rsid w:val="00297897"/>
    <w:rsid w:val="002A5E2C"/>
    <w:rsid w:val="002B2839"/>
    <w:rsid w:val="002C4BC7"/>
    <w:rsid w:val="002C7392"/>
    <w:rsid w:val="002F78E8"/>
    <w:rsid w:val="00303060"/>
    <w:rsid w:val="0031059B"/>
    <w:rsid w:val="00324A96"/>
    <w:rsid w:val="00344721"/>
    <w:rsid w:val="00362DD1"/>
    <w:rsid w:val="00373BC1"/>
    <w:rsid w:val="00381698"/>
    <w:rsid w:val="0038750B"/>
    <w:rsid w:val="003A73EF"/>
    <w:rsid w:val="003B47B5"/>
    <w:rsid w:val="003B7792"/>
    <w:rsid w:val="003D4204"/>
    <w:rsid w:val="003E5280"/>
    <w:rsid w:val="00420C7E"/>
    <w:rsid w:val="00422A88"/>
    <w:rsid w:val="00423476"/>
    <w:rsid w:val="004361A3"/>
    <w:rsid w:val="0044120F"/>
    <w:rsid w:val="004542DC"/>
    <w:rsid w:val="00494810"/>
    <w:rsid w:val="00497168"/>
    <w:rsid w:val="004E0555"/>
    <w:rsid w:val="004F518E"/>
    <w:rsid w:val="00502C2A"/>
    <w:rsid w:val="00507CEA"/>
    <w:rsid w:val="00515FA3"/>
    <w:rsid w:val="00545FD0"/>
    <w:rsid w:val="0056142D"/>
    <w:rsid w:val="005716CE"/>
    <w:rsid w:val="005A6E0A"/>
    <w:rsid w:val="005B4846"/>
    <w:rsid w:val="005B754A"/>
    <w:rsid w:val="005D159A"/>
    <w:rsid w:val="0062126B"/>
    <w:rsid w:val="00636007"/>
    <w:rsid w:val="00653EDF"/>
    <w:rsid w:val="00666E30"/>
    <w:rsid w:val="006818E6"/>
    <w:rsid w:val="00695F09"/>
    <w:rsid w:val="006A290E"/>
    <w:rsid w:val="006B4888"/>
    <w:rsid w:val="006D5D33"/>
    <w:rsid w:val="007129FC"/>
    <w:rsid w:val="00713F67"/>
    <w:rsid w:val="007150FB"/>
    <w:rsid w:val="00733939"/>
    <w:rsid w:val="007349D5"/>
    <w:rsid w:val="007605AE"/>
    <w:rsid w:val="00786972"/>
    <w:rsid w:val="007F709D"/>
    <w:rsid w:val="007F74BA"/>
    <w:rsid w:val="008057E7"/>
    <w:rsid w:val="00807881"/>
    <w:rsid w:val="00836C6B"/>
    <w:rsid w:val="008812DD"/>
    <w:rsid w:val="008970E7"/>
    <w:rsid w:val="008C5B67"/>
    <w:rsid w:val="008C6D85"/>
    <w:rsid w:val="008C7A75"/>
    <w:rsid w:val="008D09C6"/>
    <w:rsid w:val="008D5FD4"/>
    <w:rsid w:val="008E0E80"/>
    <w:rsid w:val="008E23F6"/>
    <w:rsid w:val="00900DD1"/>
    <w:rsid w:val="009044C2"/>
    <w:rsid w:val="0092605A"/>
    <w:rsid w:val="0094268C"/>
    <w:rsid w:val="00976685"/>
    <w:rsid w:val="00993B89"/>
    <w:rsid w:val="0099628D"/>
    <w:rsid w:val="009A0684"/>
    <w:rsid w:val="009B10E1"/>
    <w:rsid w:val="009B722F"/>
    <w:rsid w:val="009C7395"/>
    <w:rsid w:val="009E27CD"/>
    <w:rsid w:val="009E2DB8"/>
    <w:rsid w:val="009E596B"/>
    <w:rsid w:val="00A310D3"/>
    <w:rsid w:val="00A364C5"/>
    <w:rsid w:val="00A46AA9"/>
    <w:rsid w:val="00AB32DA"/>
    <w:rsid w:val="00AC6318"/>
    <w:rsid w:val="00B15784"/>
    <w:rsid w:val="00B22FC0"/>
    <w:rsid w:val="00B5087E"/>
    <w:rsid w:val="00B609FF"/>
    <w:rsid w:val="00B63A51"/>
    <w:rsid w:val="00B7363D"/>
    <w:rsid w:val="00B82D3F"/>
    <w:rsid w:val="00B8553F"/>
    <w:rsid w:val="00BA47FA"/>
    <w:rsid w:val="00BD6C78"/>
    <w:rsid w:val="00BE05F4"/>
    <w:rsid w:val="00BF1737"/>
    <w:rsid w:val="00C10665"/>
    <w:rsid w:val="00C57022"/>
    <w:rsid w:val="00C66612"/>
    <w:rsid w:val="00C82D3E"/>
    <w:rsid w:val="00C84013"/>
    <w:rsid w:val="00C900DC"/>
    <w:rsid w:val="00CA3147"/>
    <w:rsid w:val="00CE061F"/>
    <w:rsid w:val="00CE4B0D"/>
    <w:rsid w:val="00CF31E0"/>
    <w:rsid w:val="00D279AE"/>
    <w:rsid w:val="00D36159"/>
    <w:rsid w:val="00D426D4"/>
    <w:rsid w:val="00D553AA"/>
    <w:rsid w:val="00D56A64"/>
    <w:rsid w:val="00D665C8"/>
    <w:rsid w:val="00D74462"/>
    <w:rsid w:val="00D84C10"/>
    <w:rsid w:val="00D86E6A"/>
    <w:rsid w:val="00DC1AB5"/>
    <w:rsid w:val="00DC69D7"/>
    <w:rsid w:val="00DC7FED"/>
    <w:rsid w:val="00DD1A7A"/>
    <w:rsid w:val="00DF30DE"/>
    <w:rsid w:val="00DF46FE"/>
    <w:rsid w:val="00E01602"/>
    <w:rsid w:val="00E446BF"/>
    <w:rsid w:val="00E64D6D"/>
    <w:rsid w:val="00E75A9D"/>
    <w:rsid w:val="00E81ADF"/>
    <w:rsid w:val="00EB6395"/>
    <w:rsid w:val="00ED17F1"/>
    <w:rsid w:val="00ED5189"/>
    <w:rsid w:val="00EE2BC4"/>
    <w:rsid w:val="00EF5316"/>
    <w:rsid w:val="00EF6C17"/>
    <w:rsid w:val="00EF75D5"/>
    <w:rsid w:val="00F1237A"/>
    <w:rsid w:val="00F2109B"/>
    <w:rsid w:val="00F2345E"/>
    <w:rsid w:val="00F2618B"/>
    <w:rsid w:val="00F3359B"/>
    <w:rsid w:val="00F33829"/>
    <w:rsid w:val="00F63E39"/>
    <w:rsid w:val="00F64FD6"/>
    <w:rsid w:val="00F83CEE"/>
    <w:rsid w:val="00F93ADC"/>
    <w:rsid w:val="00F9708D"/>
    <w:rsid w:val="00F972B0"/>
    <w:rsid w:val="00FB31BF"/>
    <w:rsid w:val="00FC00C6"/>
    <w:rsid w:val="00FC7961"/>
    <w:rsid w:val="00FF7C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C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ED5189"/>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ED5189"/>
    <w:rPr>
      <w:sz w:val="20"/>
      <w:szCs w:val="20"/>
    </w:rPr>
  </w:style>
  <w:style w:type="character" w:styleId="Odwoanieprzypisudolnego">
    <w:name w:val="footnote reference"/>
    <w:basedOn w:val="Domylnaczcionkaakapitu"/>
    <w:semiHidden/>
    <w:unhideWhenUsed/>
    <w:rsid w:val="00ED5189"/>
    <w:rPr>
      <w:vertAlign w:val="superscript"/>
    </w:rPr>
  </w:style>
  <w:style w:type="character" w:customStyle="1" w:styleId="Znakiprzypiswdolnych">
    <w:name w:val="Znaki przypisów dolnych"/>
    <w:basedOn w:val="Domylnaczcionkaakapitu"/>
    <w:rsid w:val="00C82D3E"/>
    <w:rPr>
      <w:vertAlign w:val="superscript"/>
    </w:rPr>
  </w:style>
  <w:style w:type="paragraph" w:styleId="Tekstprzypisukocowego">
    <w:name w:val="endnote text"/>
    <w:basedOn w:val="Normalny"/>
    <w:link w:val="TekstprzypisukocowegoZnak"/>
    <w:uiPriority w:val="99"/>
    <w:semiHidden/>
    <w:unhideWhenUsed/>
    <w:rsid w:val="007F70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09D"/>
    <w:rPr>
      <w:sz w:val="20"/>
      <w:szCs w:val="20"/>
    </w:rPr>
  </w:style>
  <w:style w:type="character" w:styleId="Odwoanieprzypisukocowego">
    <w:name w:val="endnote reference"/>
    <w:basedOn w:val="Domylnaczcionkaakapitu"/>
    <w:uiPriority w:val="99"/>
    <w:semiHidden/>
    <w:unhideWhenUsed/>
    <w:rsid w:val="007F709D"/>
    <w:rPr>
      <w:vertAlign w:val="superscript"/>
    </w:rPr>
  </w:style>
  <w:style w:type="paragraph" w:styleId="Akapitzlist">
    <w:name w:val="List Paragraph"/>
    <w:basedOn w:val="Normalny"/>
    <w:uiPriority w:val="34"/>
    <w:qFormat/>
    <w:rsid w:val="00DC1AB5"/>
    <w:pPr>
      <w:ind w:left="720"/>
      <w:contextualSpacing/>
    </w:pPr>
  </w:style>
  <w:style w:type="character" w:styleId="Hipercze">
    <w:name w:val="Hyperlink"/>
    <w:basedOn w:val="Domylnaczcionkaakapitu"/>
    <w:uiPriority w:val="99"/>
    <w:semiHidden/>
    <w:unhideWhenUsed/>
    <w:rsid w:val="009E596B"/>
    <w:rPr>
      <w:color w:val="0000FF"/>
      <w:u w:val="single"/>
    </w:rPr>
  </w:style>
  <w:style w:type="paragraph" w:styleId="NormalnyWeb">
    <w:name w:val="Normal (Web)"/>
    <w:basedOn w:val="Normalny"/>
    <w:uiPriority w:val="99"/>
    <w:unhideWhenUsed/>
    <w:rsid w:val="009E59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nhideWhenUsed/>
    <w:rsid w:val="00144B3B"/>
    <w:pPr>
      <w:spacing w:after="0" w:line="240" w:lineRule="auto"/>
      <w:ind w:left="566" w:hanging="283"/>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semiHidden/>
    <w:unhideWhenUsed/>
    <w:rsid w:val="007605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05AE"/>
  </w:style>
  <w:style w:type="paragraph" w:styleId="Stopka">
    <w:name w:val="footer"/>
    <w:basedOn w:val="Normalny"/>
    <w:link w:val="StopkaZnak"/>
    <w:uiPriority w:val="99"/>
    <w:semiHidden/>
    <w:unhideWhenUsed/>
    <w:rsid w:val="007605A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05AE"/>
  </w:style>
</w:styles>
</file>

<file path=word/webSettings.xml><?xml version="1.0" encoding="utf-8"?>
<w:webSettings xmlns:r="http://schemas.openxmlformats.org/officeDocument/2006/relationships" xmlns:w="http://schemas.openxmlformats.org/wordprocessingml/2006/main">
  <w:divs>
    <w:div w:id="554269821">
      <w:bodyDiv w:val="1"/>
      <w:marLeft w:val="0"/>
      <w:marRight w:val="0"/>
      <w:marTop w:val="0"/>
      <w:marBottom w:val="0"/>
      <w:divBdr>
        <w:top w:val="none" w:sz="0" w:space="0" w:color="auto"/>
        <w:left w:val="none" w:sz="0" w:space="0" w:color="auto"/>
        <w:bottom w:val="none" w:sz="0" w:space="0" w:color="auto"/>
        <w:right w:val="none" w:sz="0" w:space="0" w:color="auto"/>
      </w:divBdr>
    </w:div>
    <w:div w:id="1178812923">
      <w:bodyDiv w:val="1"/>
      <w:marLeft w:val="0"/>
      <w:marRight w:val="0"/>
      <w:marTop w:val="0"/>
      <w:marBottom w:val="0"/>
      <w:divBdr>
        <w:top w:val="none" w:sz="0" w:space="0" w:color="auto"/>
        <w:left w:val="none" w:sz="0" w:space="0" w:color="auto"/>
        <w:bottom w:val="none" w:sz="0" w:space="0" w:color="auto"/>
        <w:right w:val="none" w:sz="0" w:space="0" w:color="auto"/>
      </w:divBdr>
    </w:div>
    <w:div w:id="1314602107">
      <w:bodyDiv w:val="1"/>
      <w:marLeft w:val="0"/>
      <w:marRight w:val="0"/>
      <w:marTop w:val="0"/>
      <w:marBottom w:val="0"/>
      <w:divBdr>
        <w:top w:val="none" w:sz="0" w:space="0" w:color="auto"/>
        <w:left w:val="none" w:sz="0" w:space="0" w:color="auto"/>
        <w:bottom w:val="none" w:sz="0" w:space="0" w:color="auto"/>
        <w:right w:val="none" w:sz="0" w:space="0" w:color="auto"/>
      </w:divBdr>
      <w:divsChild>
        <w:div w:id="13655289">
          <w:marLeft w:val="0"/>
          <w:marRight w:val="0"/>
          <w:marTop w:val="0"/>
          <w:marBottom w:val="0"/>
          <w:divBdr>
            <w:top w:val="none" w:sz="0" w:space="0" w:color="auto"/>
            <w:left w:val="none" w:sz="0" w:space="0" w:color="auto"/>
            <w:bottom w:val="none" w:sz="0" w:space="0" w:color="auto"/>
            <w:right w:val="none" w:sz="0" w:space="0" w:color="auto"/>
          </w:divBdr>
          <w:divsChild>
            <w:div w:id="188224667">
              <w:marLeft w:val="0"/>
              <w:marRight w:val="0"/>
              <w:marTop w:val="0"/>
              <w:marBottom w:val="0"/>
              <w:divBdr>
                <w:top w:val="none" w:sz="0" w:space="0" w:color="auto"/>
                <w:left w:val="none" w:sz="0" w:space="0" w:color="auto"/>
                <w:bottom w:val="none" w:sz="0" w:space="0" w:color="auto"/>
                <w:right w:val="none" w:sz="0" w:space="0" w:color="auto"/>
              </w:divBdr>
              <w:divsChild>
                <w:div w:id="1491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8666">
      <w:bodyDiv w:val="1"/>
      <w:marLeft w:val="0"/>
      <w:marRight w:val="0"/>
      <w:marTop w:val="0"/>
      <w:marBottom w:val="0"/>
      <w:divBdr>
        <w:top w:val="none" w:sz="0" w:space="0" w:color="auto"/>
        <w:left w:val="none" w:sz="0" w:space="0" w:color="auto"/>
        <w:bottom w:val="none" w:sz="0" w:space="0" w:color="auto"/>
        <w:right w:val="none" w:sz="0" w:space="0" w:color="auto"/>
      </w:divBdr>
    </w:div>
    <w:div w:id="1927301587">
      <w:bodyDiv w:val="1"/>
      <w:marLeft w:val="0"/>
      <w:marRight w:val="0"/>
      <w:marTop w:val="0"/>
      <w:marBottom w:val="0"/>
      <w:divBdr>
        <w:top w:val="none" w:sz="0" w:space="0" w:color="auto"/>
        <w:left w:val="none" w:sz="0" w:space="0" w:color="auto"/>
        <w:bottom w:val="none" w:sz="0" w:space="0" w:color="auto"/>
        <w:right w:val="none" w:sz="0" w:space="0" w:color="auto"/>
      </w:divBdr>
    </w:div>
    <w:div w:id="19972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CC0B-5235-40AC-96D2-53CEC2DD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2706</Words>
  <Characters>16242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51</cp:revision>
  <cp:lastPrinted>2012-03-30T07:02:00Z</cp:lastPrinted>
  <dcterms:created xsi:type="dcterms:W3CDTF">2012-01-30T11:27:00Z</dcterms:created>
  <dcterms:modified xsi:type="dcterms:W3CDTF">2012-03-30T07:08:00Z</dcterms:modified>
</cp:coreProperties>
</file>